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57D" w:rsidRPr="00E344A2" w:rsidRDefault="008A457D" w:rsidP="008A457D">
      <w:pPr>
        <w:tabs>
          <w:tab w:val="left" w:pos="648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8A457D" w:rsidRPr="00E344A2" w:rsidRDefault="008A457D" w:rsidP="008A457D">
      <w:pPr>
        <w:tabs>
          <w:tab w:val="left" w:pos="648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tabs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Красноярского края</w:t>
      </w:r>
    </w:p>
    <w:p w:rsidR="008A457D" w:rsidRPr="00E344A2" w:rsidRDefault="008A457D" w:rsidP="008A45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Краевое государственное бюджетное образовательное учреждение</w:t>
      </w:r>
    </w:p>
    <w:p w:rsidR="008A457D" w:rsidRPr="00E344A2" w:rsidRDefault="008A457D" w:rsidP="008A45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</w:p>
    <w:p w:rsidR="008A457D" w:rsidRPr="00E344A2" w:rsidRDefault="008A457D" w:rsidP="008A45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«Красноярский краевой центр туризма и краеведения»</w:t>
      </w:r>
    </w:p>
    <w:p w:rsidR="008A457D" w:rsidRPr="00E344A2" w:rsidRDefault="008A457D" w:rsidP="008A45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Краевой фестиваль школьных музеев, </w:t>
      </w:r>
    </w:p>
    <w:p w:rsidR="008A457D" w:rsidRPr="00E344A2" w:rsidRDefault="008A457D" w:rsidP="008A45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клубов патриотической направленности</w:t>
      </w: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Default="008A457D" w:rsidP="008A457D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</w:p>
    <w:p w:rsidR="008A457D" w:rsidRPr="00DF0A6C" w:rsidRDefault="008A457D" w:rsidP="008A457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DF0A6C">
        <w:rPr>
          <w:rFonts w:ascii="Times New Roman" w:eastAsia="Times New Roman" w:hAnsi="Times New Roman" w:cs="Times New Roman"/>
          <w:b/>
          <w:sz w:val="28"/>
          <w:szCs w:val="20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Экскурсия</w:t>
      </w:r>
      <w:r w:rsidRPr="00DF0A6C">
        <w:rPr>
          <w:rFonts w:ascii="Times New Roman" w:eastAsia="Times New Roman" w:hAnsi="Times New Roman" w:cs="Times New Roman"/>
          <w:b/>
          <w:sz w:val="28"/>
          <w:szCs w:val="20"/>
        </w:rPr>
        <w:t xml:space="preserve"> в музее, клубе»</w:t>
      </w:r>
    </w:p>
    <w:p w:rsidR="008A457D" w:rsidRPr="00E344A2" w:rsidRDefault="008A457D" w:rsidP="008A4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Default="008A457D" w:rsidP="008A45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</w:p>
    <w:p w:rsidR="008A457D" w:rsidRPr="007310EA" w:rsidRDefault="008A457D" w:rsidP="008A457D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</w:pPr>
      <w:r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  <w:t xml:space="preserve">«Герои Красноярского </w:t>
      </w:r>
      <w:r w:rsidR="00D23DCD"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  <w:t>края»</w:t>
      </w:r>
      <w:r w:rsidR="00D23DCD" w:rsidRPr="007310EA"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ru-RU"/>
          <w14:ligatures w14:val="none"/>
        </w:rPr>
        <w:t xml:space="preserve"> ​</w:t>
      </w:r>
    </w:p>
    <w:p w:rsidR="008A457D" w:rsidRPr="00E344A2" w:rsidRDefault="008A457D" w:rsidP="008A45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57D" w:rsidRPr="00E344A2" w:rsidRDefault="008A457D" w:rsidP="008A4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Ind w:w="3652" w:type="dxa"/>
        <w:tblLook w:val="04A0" w:firstRow="1" w:lastRow="0" w:firstColumn="1" w:lastColumn="0" w:noHBand="0" w:noVBand="1"/>
      </w:tblPr>
      <w:tblGrid>
        <w:gridCol w:w="6310"/>
      </w:tblGrid>
      <w:tr w:rsidR="007A2CF0" w:rsidTr="007A2CF0">
        <w:tc>
          <w:tcPr>
            <w:tcW w:w="6310" w:type="dxa"/>
          </w:tcPr>
          <w:p w:rsidR="007A2CF0" w:rsidRPr="007A2CF0" w:rsidRDefault="00D23DCD" w:rsidP="007A2C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Участники: </w:t>
            </w:r>
            <w:r w:rsidR="007A2CF0" w:rsidRPr="007A2C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Усачёва Анастасия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Александровна</w:t>
            </w:r>
            <w:r w:rsidRPr="007A2C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</w:t>
            </w:r>
            <w:r w:rsidR="007A2CF0" w:rsidRPr="007A2C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Чемякина Елена Владимировна, </w:t>
            </w:r>
            <w:r w:rsidR="007A2CF0" w:rsidRPr="007A2C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11 класс, МБОУ СШ № 64,</w:t>
            </w:r>
          </w:p>
          <w:p w:rsidR="007A2CF0" w:rsidRPr="007A2CF0" w:rsidRDefault="007A2CF0" w:rsidP="007A2C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2C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Г. Красноярск, ул. Московская, 2.</w:t>
            </w:r>
          </w:p>
          <w:p w:rsidR="007A2CF0" w:rsidRPr="007A2CF0" w:rsidRDefault="007A2CF0" w:rsidP="007A2C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2C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Телефон школы:2643245</w:t>
            </w:r>
          </w:p>
          <w:p w:rsidR="007A2CF0" w:rsidRPr="007A2CF0" w:rsidRDefault="00D23DCD" w:rsidP="007A2C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Музей «Боевой и Трудовой славы» - </w:t>
            </w:r>
            <w:r w:rsidR="007A2CF0" w:rsidRPr="007A2C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«Голос истории»</w:t>
            </w:r>
          </w:p>
          <w:p w:rsidR="007A2CF0" w:rsidRPr="007A2CF0" w:rsidRDefault="007A2CF0" w:rsidP="007A2C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A2C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D23DCD" w:rsidRPr="007A2CF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Руководитель:</w:t>
            </w:r>
            <w:r w:rsidRPr="007A2CF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Дегтярёва Валентина                    Владимировна  </w:t>
            </w:r>
          </w:p>
          <w:p w:rsidR="007A2CF0" w:rsidRDefault="007A2CF0" w:rsidP="007A2C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8A457D" w:rsidRPr="00E344A2" w:rsidRDefault="008A457D" w:rsidP="008A457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A457D" w:rsidRPr="00E344A2" w:rsidRDefault="00D23DCD" w:rsidP="008A457D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8A457D" w:rsidRPr="00E344A2" w:rsidRDefault="00D23DCD" w:rsidP="008A457D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457D" w:rsidRPr="00E344A2" w:rsidRDefault="008A457D" w:rsidP="00D23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8A457D" w:rsidRDefault="008A457D" w:rsidP="008A457D">
      <w:r>
        <w:lastRenderedPageBreak/>
        <w:t xml:space="preserve"> </w:t>
      </w:r>
    </w:p>
    <w:p w:rsidR="008A457D" w:rsidRDefault="00D23DCD" w:rsidP="00504A2F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</w:pPr>
      <w:r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  <w:t>«</w:t>
      </w:r>
      <w:r w:rsidRPr="007310EA"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  <w:t>Водяников</w:t>
      </w:r>
      <w:r w:rsidR="00504A2F" w:rsidRPr="007310EA"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  <w:t xml:space="preserve"> Андрей </w:t>
      </w:r>
      <w:bookmarkStart w:id="0" w:name="_GoBack"/>
      <w:bookmarkEnd w:id="0"/>
      <w:r w:rsidRPr="007310EA"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  <w:t xml:space="preserve">Васильевич </w:t>
      </w:r>
      <w:r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  <w:t>-</w:t>
      </w:r>
    </w:p>
    <w:p w:rsidR="00504A2F" w:rsidRPr="007310EA" w:rsidRDefault="008A457D" w:rsidP="00504A2F">
      <w:pPr>
        <w:spacing w:after="0" w:line="240" w:lineRule="auto"/>
        <w:jc w:val="center"/>
        <w:textAlignment w:val="baseline"/>
        <w:outlineLvl w:val="0"/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</w:pPr>
      <w:r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  <w:t xml:space="preserve">Герои Красноярского </w:t>
      </w:r>
      <w:r w:rsidR="00D23DCD">
        <w:rPr>
          <w:rFonts w:ascii="Georgia" w:eastAsia="Times New Roman" w:hAnsi="Georgia" w:cs="Times New Roman"/>
          <w:color w:val="000000"/>
          <w:kern w:val="36"/>
          <w:sz w:val="48"/>
          <w:szCs w:val="48"/>
          <w:lang w:eastAsia="ru-RU"/>
          <w14:ligatures w14:val="none"/>
        </w:rPr>
        <w:t>края»</w:t>
      </w:r>
      <w:r w:rsidR="00D23DCD" w:rsidRPr="007310EA"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ru-RU"/>
          <w14:ligatures w14:val="none"/>
        </w:rPr>
        <w:t xml:space="preserve"> ​</w:t>
      </w:r>
    </w:p>
    <w:p w:rsidR="00D4692B" w:rsidRDefault="00504A2F" w:rsidP="00504A2F">
      <w:pPr>
        <w:spacing w:after="0" w:line="240" w:lineRule="atLeast"/>
        <w:ind w:firstLine="708"/>
        <w:jc w:val="center"/>
        <w:rPr>
          <w:rFonts w:ascii="Times New Roman" w:eastAsia="Times New Roman" w:hAnsi="Times New Roman" w:cs="Times New Roman"/>
          <w:color w:val="474747"/>
          <w:sz w:val="28"/>
          <w:szCs w:val="28"/>
        </w:rPr>
      </w:pPr>
      <w:r>
        <w:rPr>
          <w:rFonts w:ascii="Times New Roman" w:eastAsia="Times New Roman" w:hAnsi="Times New Roman" w:cs="Times New Roman"/>
          <w:color w:val="474747"/>
          <w:sz w:val="28"/>
          <w:szCs w:val="28"/>
        </w:rPr>
        <w:t xml:space="preserve"> </w:t>
      </w:r>
    </w:p>
    <w:p w:rsidR="00D4692B" w:rsidRDefault="00D4692B" w:rsidP="00FE3D9D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474747"/>
          <w:sz w:val="28"/>
          <w:szCs w:val="28"/>
        </w:rPr>
      </w:pPr>
    </w:p>
    <w:p w:rsidR="001B085F" w:rsidRPr="00504A2F" w:rsidRDefault="001B085F" w:rsidP="00FE3D9D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474747"/>
          <w:sz w:val="28"/>
          <w:szCs w:val="28"/>
        </w:rPr>
      </w:pPr>
      <w:r w:rsidRPr="00FE3D9D">
        <w:rPr>
          <w:rFonts w:ascii="Times New Roman" w:eastAsia="Times New Roman" w:hAnsi="Times New Roman" w:cs="Times New Roman"/>
          <w:color w:val="474747"/>
          <w:sz w:val="28"/>
          <w:szCs w:val="28"/>
        </w:rPr>
        <w:t>Здравствуйте, дорогие друзья! Мы экскурсоводы музея «Голос истории» школы № 64 г. Красноярска (</w:t>
      </w:r>
      <w:r w:rsidR="00D4692B" w:rsidRPr="00504A2F">
        <w:rPr>
          <w:rFonts w:ascii="Times New Roman" w:hAnsi="Times New Roman" w:cs="Times New Roman"/>
          <w:sz w:val="28"/>
          <w:szCs w:val="28"/>
        </w:rPr>
        <w:t>Чемякина Елена, Усачёва Анастасия)</w:t>
      </w:r>
    </w:p>
    <w:p w:rsidR="001B085F" w:rsidRPr="00FE3D9D" w:rsidRDefault="001B085F" w:rsidP="00FE3D9D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474747"/>
          <w:sz w:val="28"/>
          <w:szCs w:val="28"/>
        </w:rPr>
      </w:pPr>
      <w:r w:rsidRPr="00FE3D9D">
        <w:rPr>
          <w:rFonts w:ascii="Times New Roman" w:eastAsia="Times New Roman" w:hAnsi="Times New Roman" w:cs="Times New Roman"/>
          <w:color w:val="474747"/>
          <w:sz w:val="28"/>
          <w:szCs w:val="28"/>
        </w:rPr>
        <w:t xml:space="preserve">Мы находимся </w:t>
      </w:r>
      <w:r w:rsidR="00D23DCD" w:rsidRPr="00FE3D9D">
        <w:rPr>
          <w:rFonts w:ascii="Times New Roman" w:eastAsia="Times New Roman" w:hAnsi="Times New Roman" w:cs="Times New Roman"/>
          <w:color w:val="474747"/>
          <w:sz w:val="28"/>
          <w:szCs w:val="28"/>
        </w:rPr>
        <w:t>в зале</w:t>
      </w:r>
      <w:r w:rsidRPr="00FE3D9D">
        <w:rPr>
          <w:rFonts w:ascii="Times New Roman" w:eastAsia="Times New Roman" w:hAnsi="Times New Roman" w:cs="Times New Roman"/>
          <w:color w:val="474747"/>
          <w:sz w:val="28"/>
          <w:szCs w:val="28"/>
        </w:rPr>
        <w:t xml:space="preserve"> «Боевой славы». Экспонаты, документы напоминают нам о великих событиях   истории. </w:t>
      </w:r>
      <w:r w:rsidR="006464F7" w:rsidRPr="00FE3D9D">
        <w:rPr>
          <w:rFonts w:ascii="Times New Roman" w:eastAsia="Times New Roman" w:hAnsi="Times New Roman" w:cs="Times New Roman"/>
          <w:color w:val="474747"/>
          <w:sz w:val="28"/>
          <w:szCs w:val="28"/>
        </w:rPr>
        <w:t xml:space="preserve">С фотографий на нас смотрят не </w:t>
      </w:r>
      <w:r w:rsidR="00D23DCD" w:rsidRPr="00FE3D9D">
        <w:rPr>
          <w:rFonts w:ascii="Times New Roman" w:eastAsia="Times New Roman" w:hAnsi="Times New Roman" w:cs="Times New Roman"/>
          <w:color w:val="474747"/>
          <w:sz w:val="28"/>
          <w:szCs w:val="28"/>
        </w:rPr>
        <w:t>только участники ВОВ</w:t>
      </w:r>
      <w:r w:rsidR="006464F7" w:rsidRPr="00FE3D9D">
        <w:rPr>
          <w:rFonts w:ascii="Times New Roman" w:eastAsia="Times New Roman" w:hAnsi="Times New Roman" w:cs="Times New Roman"/>
          <w:color w:val="474747"/>
          <w:sz w:val="28"/>
          <w:szCs w:val="28"/>
        </w:rPr>
        <w:t xml:space="preserve">, но и герои современных событий. </w:t>
      </w:r>
    </w:p>
    <w:p w:rsidR="006464F7" w:rsidRPr="00FE3D9D" w:rsidRDefault="006464F7" w:rsidP="00FE3D9D">
      <w:pPr>
        <w:pStyle w:val="a5"/>
        <w:shd w:val="clear" w:color="auto" w:fill="FFFFFF"/>
        <w:spacing w:before="0" w:beforeAutospacing="0" w:after="0" w:afterAutospacing="0" w:line="240" w:lineRule="atLeast"/>
        <w:ind w:firstLine="708"/>
        <w:rPr>
          <w:color w:val="333333"/>
          <w:sz w:val="28"/>
          <w:szCs w:val="28"/>
        </w:rPr>
      </w:pPr>
      <w:r w:rsidRPr="00FE3D9D">
        <w:rPr>
          <w:color w:val="474747"/>
          <w:sz w:val="28"/>
          <w:szCs w:val="28"/>
        </w:rPr>
        <w:t>Участвуя в</w:t>
      </w:r>
      <w:r w:rsidR="00FE3D9D" w:rsidRPr="00FE3D9D">
        <w:rPr>
          <w:color w:val="474747"/>
          <w:sz w:val="28"/>
          <w:szCs w:val="28"/>
        </w:rPr>
        <w:t xml:space="preserve"> </w:t>
      </w:r>
      <w:r w:rsidR="00D23DCD" w:rsidRPr="00FE3D9D">
        <w:rPr>
          <w:color w:val="474747"/>
          <w:sz w:val="28"/>
          <w:szCs w:val="28"/>
        </w:rPr>
        <w:t>краевом проекте</w:t>
      </w:r>
      <w:r w:rsidRPr="00FE3D9D">
        <w:rPr>
          <w:color w:val="474747"/>
          <w:sz w:val="28"/>
          <w:szCs w:val="28"/>
        </w:rPr>
        <w:t xml:space="preserve"> «Летопись Победы»</w:t>
      </w:r>
      <w:r w:rsidR="00FE3D9D" w:rsidRPr="00FE3D9D">
        <w:rPr>
          <w:color w:val="474747"/>
          <w:sz w:val="28"/>
          <w:szCs w:val="28"/>
        </w:rPr>
        <w:t xml:space="preserve">, </w:t>
      </w:r>
      <w:r w:rsidRPr="00FE3D9D">
        <w:rPr>
          <w:color w:val="474747"/>
          <w:sz w:val="28"/>
          <w:szCs w:val="28"/>
        </w:rPr>
        <w:t xml:space="preserve">ребята двух школ Ленинского района создали графический роман, в котором отразили судьбу Андрея Васильевича </w:t>
      </w:r>
      <w:r w:rsidR="00D23DCD" w:rsidRPr="00FE3D9D">
        <w:rPr>
          <w:color w:val="474747"/>
          <w:sz w:val="28"/>
          <w:szCs w:val="28"/>
        </w:rPr>
        <w:t>Водяников</w:t>
      </w:r>
      <w:r w:rsidRPr="00FE3D9D">
        <w:rPr>
          <w:color w:val="474747"/>
          <w:sz w:val="28"/>
          <w:szCs w:val="28"/>
        </w:rPr>
        <w:t xml:space="preserve">, офицера, нашего земляка, совершившего </w:t>
      </w:r>
      <w:r w:rsidR="00D23DCD" w:rsidRPr="00FE3D9D">
        <w:rPr>
          <w:color w:val="474747"/>
          <w:sz w:val="28"/>
          <w:szCs w:val="28"/>
        </w:rPr>
        <w:t>подвиг при</w:t>
      </w:r>
      <w:r w:rsidRPr="00FE3D9D">
        <w:rPr>
          <w:color w:val="333333"/>
          <w:sz w:val="28"/>
          <w:szCs w:val="28"/>
        </w:rPr>
        <w:t xml:space="preserve"> освобождении Украины в годы Великой Отечественной войны. </w:t>
      </w:r>
    </w:p>
    <w:p w:rsidR="001B085F" w:rsidRPr="00FE3D9D" w:rsidRDefault="001B085F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Style w:val="articlepicture-description"/>
          <w:rFonts w:ascii="Times New Roman" w:hAnsi="Times New Roman" w:cs="Times New Roman"/>
          <w:sz w:val="28"/>
          <w:szCs w:val="28"/>
        </w:rPr>
        <w:t xml:space="preserve"> </w:t>
      </w:r>
      <w:r w:rsidRPr="00FE3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464F7" w:rsidRPr="00FE3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>Родился он</w:t>
      </w:r>
      <w:r w:rsidRPr="00FE3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E3D9D">
        <w:rPr>
          <w:rFonts w:ascii="Times New Roman" w:hAnsi="Times New Roman" w:cs="Times New Roman"/>
          <w:color w:val="333333"/>
          <w:sz w:val="28"/>
          <w:szCs w:val="28"/>
        </w:rPr>
        <w:t xml:space="preserve">10 августа 1918 </w:t>
      </w:r>
      <w:r w:rsidRPr="00FE3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в деревне Новосёлы в </w:t>
      </w:r>
      <w:r w:rsidR="00D23DCD" w:rsidRPr="00FE3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крестьянской семье, Своего</w:t>
      </w:r>
      <w:r w:rsidRPr="00FE3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отца Андрей Васильевич не помнил, мать умерла в 1926 году. С братом Михаилом и сестрой   </w:t>
      </w:r>
      <w:r w:rsidR="00D23DCD" w:rsidRPr="00FE3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Водяников</w:t>
      </w:r>
      <w:r w:rsidRPr="00FE3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переехал в Старую Еловку Бирилюсского района, </w:t>
      </w:r>
      <w:r w:rsidR="00D23DCD" w:rsidRPr="00FE3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где вступил</w:t>
      </w:r>
      <w:r w:rsidRPr="00FE3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колхоз </w:t>
      </w:r>
      <w:r w:rsidRPr="00FE3D9D">
        <w:rPr>
          <w:rFonts w:ascii="Times New Roman" w:hAnsi="Times New Roman" w:cs="Times New Roman"/>
          <w:color w:val="333333"/>
          <w:sz w:val="28"/>
          <w:szCs w:val="28"/>
        </w:rPr>
        <w:t xml:space="preserve">«Великий перелом». Был призван в армию. Демобилизовавшись, </w:t>
      </w:r>
      <w:r w:rsidR="00D23DCD" w:rsidRPr="00FE3D9D">
        <w:rPr>
          <w:rFonts w:ascii="Times New Roman" w:hAnsi="Times New Roman" w:cs="Times New Roman"/>
          <w:color w:val="333333"/>
          <w:sz w:val="28"/>
          <w:szCs w:val="28"/>
        </w:rPr>
        <w:t>Водяников</w:t>
      </w:r>
      <w:r w:rsidR="00FE3D9D" w:rsidRPr="00FE3D9D">
        <w:rPr>
          <w:rFonts w:ascii="Times New Roman" w:hAnsi="Times New Roman" w:cs="Times New Roman"/>
          <w:color w:val="333333"/>
          <w:sz w:val="28"/>
          <w:szCs w:val="28"/>
        </w:rPr>
        <w:t xml:space="preserve"> А. В. </w:t>
      </w:r>
      <w:r w:rsidRPr="00FE3D9D">
        <w:rPr>
          <w:rFonts w:ascii="Times New Roman" w:hAnsi="Times New Roman" w:cs="Times New Roman"/>
          <w:color w:val="333333"/>
          <w:sz w:val="28"/>
          <w:szCs w:val="28"/>
        </w:rPr>
        <w:t xml:space="preserve"> переехал в Красноярск, где устроился в </w:t>
      </w:r>
      <w:r w:rsidR="00D23DCD" w:rsidRPr="00FE3D9D">
        <w:rPr>
          <w:rFonts w:ascii="Times New Roman" w:hAnsi="Times New Roman" w:cs="Times New Roman"/>
          <w:color w:val="333333"/>
          <w:sz w:val="28"/>
          <w:szCs w:val="28"/>
        </w:rPr>
        <w:t>милицию, стал</w:t>
      </w:r>
      <w:r w:rsidRPr="00FE3D9D">
        <w:rPr>
          <w:rFonts w:ascii="Times New Roman" w:hAnsi="Times New Roman" w:cs="Times New Roman"/>
          <w:color w:val="333333"/>
          <w:sz w:val="28"/>
          <w:szCs w:val="28"/>
        </w:rPr>
        <w:t xml:space="preserve">   участковым и обслуживал Покровку. В октябре 1941 года, пройдя курсы, </w:t>
      </w:r>
      <w:r w:rsidR="00D23DCD" w:rsidRPr="00FE3D9D">
        <w:rPr>
          <w:rFonts w:ascii="Times New Roman" w:hAnsi="Times New Roman" w:cs="Times New Roman"/>
          <w:color w:val="333333"/>
          <w:sz w:val="28"/>
          <w:szCs w:val="28"/>
        </w:rPr>
        <w:t>Водяников</w:t>
      </w:r>
      <w:r w:rsidRPr="00FE3D9D">
        <w:rPr>
          <w:rFonts w:ascii="Times New Roman" w:hAnsi="Times New Roman" w:cs="Times New Roman"/>
          <w:color w:val="333333"/>
          <w:sz w:val="28"/>
          <w:szCs w:val="28"/>
        </w:rPr>
        <w:t xml:space="preserve"> получает звание младшего лейтенанта и направляется на фронт. Его назначили командиром взвода 252-го отдельного мотоинженерного батальона. В ночь на 25 сентября 1943 года </w:t>
      </w:r>
      <w:r w:rsidR="00D23DCD" w:rsidRPr="00FE3D9D">
        <w:rPr>
          <w:rFonts w:ascii="Times New Roman" w:hAnsi="Times New Roman" w:cs="Times New Roman"/>
          <w:color w:val="333333"/>
          <w:sz w:val="28"/>
          <w:szCs w:val="28"/>
        </w:rPr>
        <w:t>Водяников</w:t>
      </w:r>
      <w:r w:rsidRPr="00FE3D9D">
        <w:rPr>
          <w:rFonts w:ascii="Times New Roman" w:hAnsi="Times New Roman" w:cs="Times New Roman"/>
          <w:color w:val="333333"/>
          <w:sz w:val="28"/>
          <w:szCs w:val="28"/>
        </w:rPr>
        <w:t xml:space="preserve">, возглавляя инженерную разведку, первым вышел к Днепру в районе украинского города Днепродзержинска. В бою он добыл 5 рыбацких лодок и организовал переправу советских автоматчиков на правый берег реки. На плацдарме организовал оборону, отразил контратаку противника и удержал позиции до прибытия подкрепления. 26 сентября паром, на котором под командой </w:t>
      </w:r>
      <w:r w:rsidR="00D23DCD" w:rsidRPr="00FE3D9D">
        <w:rPr>
          <w:rFonts w:ascii="Times New Roman" w:hAnsi="Times New Roman" w:cs="Times New Roman"/>
          <w:color w:val="333333"/>
          <w:sz w:val="28"/>
          <w:szCs w:val="28"/>
        </w:rPr>
        <w:t>Водяников</w:t>
      </w:r>
      <w:r w:rsidRPr="00FE3D9D">
        <w:rPr>
          <w:rFonts w:ascii="Times New Roman" w:hAnsi="Times New Roman" w:cs="Times New Roman"/>
          <w:color w:val="333333"/>
          <w:sz w:val="28"/>
          <w:szCs w:val="28"/>
        </w:rPr>
        <w:t xml:space="preserve"> переправляли две 76-миллиметровые пушки, был подбит врагом. Офицер бросился в воду, настиг повреждённый паром и доставил его к берегу</w:t>
      </w:r>
      <w:r w:rsidRPr="00D4692B">
        <w:rPr>
          <w:rFonts w:ascii="Times New Roman" w:hAnsi="Times New Roman" w:cs="Times New Roman"/>
          <w:color w:val="333333"/>
          <w:sz w:val="28"/>
          <w:szCs w:val="28"/>
        </w:rPr>
        <w:t xml:space="preserve">. Спустя примерно неделю, 1 октября, во время переправы </w:t>
      </w:r>
      <w:r w:rsidR="00D23DCD" w:rsidRPr="00D4692B">
        <w:rPr>
          <w:rFonts w:ascii="Times New Roman" w:hAnsi="Times New Roman" w:cs="Times New Roman"/>
          <w:color w:val="333333"/>
          <w:sz w:val="28"/>
          <w:szCs w:val="28"/>
        </w:rPr>
        <w:t>Водяников</w:t>
      </w:r>
      <w:r w:rsidRPr="00D4692B">
        <w:rPr>
          <w:rFonts w:ascii="Times New Roman" w:hAnsi="Times New Roman" w:cs="Times New Roman"/>
          <w:color w:val="333333"/>
          <w:sz w:val="28"/>
          <w:szCs w:val="28"/>
        </w:rPr>
        <w:t xml:space="preserve"> погиб. Его похоронили в Днепропетровской области на территории Украины. </w:t>
      </w:r>
      <w:r w:rsidRPr="00D4692B">
        <w:rPr>
          <w:rFonts w:ascii="Times New Roman" w:hAnsi="Times New Roman" w:cs="Times New Roman"/>
          <w:sz w:val="28"/>
          <w:szCs w:val="28"/>
        </w:rPr>
        <w:t>Похоронен герой в д. Шульговка Петриковского района Днепропетровской области.</w:t>
      </w:r>
    </w:p>
    <w:p w:rsidR="00361B32" w:rsidRPr="00FE3D9D" w:rsidRDefault="00361B32" w:rsidP="00FE3D9D">
      <w:pPr>
        <w:pStyle w:val="1"/>
        <w:spacing w:before="0" w:line="240" w:lineRule="atLeast"/>
        <w:rPr>
          <w:rFonts w:ascii="Times New Roman" w:hAnsi="Times New Roman" w:cs="Times New Roman"/>
        </w:rPr>
      </w:pP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3D9D">
        <w:rPr>
          <w:rFonts w:ascii="Times New Roman" w:hAnsi="Times New Roman" w:cs="Times New Roman"/>
          <w:b/>
          <w:bCs/>
          <w:sz w:val="28"/>
          <w:szCs w:val="28"/>
        </w:rPr>
        <w:t xml:space="preserve">   Из воспоминаний сослуживцев в письме к сестре Андрея Васильевича – Анисье Васильевне (сейчас проживает в г. Норильск): </w:t>
      </w: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  </w:t>
      </w:r>
      <w:r w:rsidRPr="00FE3D9D">
        <w:rPr>
          <w:rFonts w:ascii="Times New Roman" w:hAnsi="Times New Roman" w:cs="Times New Roman"/>
          <w:sz w:val="28"/>
          <w:szCs w:val="28"/>
        </w:rPr>
        <w:tab/>
        <w:t>«Мы гордимся вашим братом, лейтена</w:t>
      </w:r>
      <w:r w:rsidR="00D23DCD">
        <w:rPr>
          <w:rFonts w:ascii="Times New Roman" w:hAnsi="Times New Roman" w:cs="Times New Roman"/>
          <w:sz w:val="28"/>
          <w:szCs w:val="28"/>
        </w:rPr>
        <w:t>нтом Андреем Васильевичем Водян</w:t>
      </w:r>
      <w:r w:rsidRPr="00FE3D9D">
        <w:rPr>
          <w:rFonts w:ascii="Times New Roman" w:hAnsi="Times New Roman" w:cs="Times New Roman"/>
          <w:sz w:val="28"/>
          <w:szCs w:val="28"/>
        </w:rPr>
        <w:t>иковым. Находясь в нашей части, он самоотверженно боролся с немецко-фашистской нечистью за освобождение нашей любимой Родины.</w:t>
      </w: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ab/>
        <w:t xml:space="preserve">   Товарищ </w:t>
      </w:r>
      <w:r w:rsidR="00D23DCD" w:rsidRPr="00FE3D9D">
        <w:rPr>
          <w:rFonts w:ascii="Times New Roman" w:hAnsi="Times New Roman" w:cs="Times New Roman"/>
          <w:sz w:val="28"/>
          <w:szCs w:val="28"/>
        </w:rPr>
        <w:t>Водяников</w:t>
      </w:r>
      <w:r w:rsidRPr="00FE3D9D">
        <w:rPr>
          <w:rFonts w:ascii="Times New Roman" w:hAnsi="Times New Roman" w:cs="Times New Roman"/>
          <w:sz w:val="28"/>
          <w:szCs w:val="28"/>
        </w:rPr>
        <w:t xml:space="preserve"> – </w:t>
      </w:r>
      <w:r w:rsidR="00D23DCD" w:rsidRPr="00FE3D9D">
        <w:rPr>
          <w:rFonts w:ascii="Times New Roman" w:hAnsi="Times New Roman" w:cs="Times New Roman"/>
          <w:sz w:val="28"/>
          <w:szCs w:val="28"/>
        </w:rPr>
        <w:t>большевик, один</w:t>
      </w:r>
      <w:r w:rsidRPr="00FE3D9D">
        <w:rPr>
          <w:rFonts w:ascii="Times New Roman" w:hAnsi="Times New Roman" w:cs="Times New Roman"/>
          <w:sz w:val="28"/>
          <w:szCs w:val="28"/>
        </w:rPr>
        <w:t xml:space="preserve"> из лучших командиров    нашей части. Не чувствуя усталости, добросовестно, точно   выполнял </w:t>
      </w:r>
      <w:r w:rsidR="00D23DCD" w:rsidRPr="00FE3D9D">
        <w:rPr>
          <w:rFonts w:ascii="Times New Roman" w:hAnsi="Times New Roman" w:cs="Times New Roman"/>
          <w:sz w:val="28"/>
          <w:szCs w:val="28"/>
        </w:rPr>
        <w:t xml:space="preserve">приказы </w:t>
      </w:r>
      <w:r w:rsidR="00D23DCD" w:rsidRPr="00FE3D9D">
        <w:rPr>
          <w:rFonts w:ascii="Times New Roman" w:hAnsi="Times New Roman" w:cs="Times New Roman"/>
          <w:sz w:val="28"/>
          <w:szCs w:val="28"/>
        </w:rPr>
        <w:lastRenderedPageBreak/>
        <w:t>командования</w:t>
      </w:r>
      <w:r w:rsidRPr="00FE3D9D">
        <w:rPr>
          <w:rFonts w:ascii="Times New Roman" w:hAnsi="Times New Roman" w:cs="Times New Roman"/>
          <w:sz w:val="28"/>
          <w:szCs w:val="28"/>
        </w:rPr>
        <w:t xml:space="preserve">. За боевую деятельность был дважды награжден высокой правительственной наградой. 24 сентября 1943 года тов. </w:t>
      </w:r>
      <w:r w:rsidR="00D23DCD" w:rsidRPr="00FE3D9D">
        <w:rPr>
          <w:rFonts w:ascii="Times New Roman" w:hAnsi="Times New Roman" w:cs="Times New Roman"/>
          <w:sz w:val="28"/>
          <w:szCs w:val="28"/>
        </w:rPr>
        <w:t>Водяников</w:t>
      </w:r>
      <w:r w:rsidRPr="00FE3D9D">
        <w:rPr>
          <w:rFonts w:ascii="Times New Roman" w:hAnsi="Times New Roman" w:cs="Times New Roman"/>
          <w:sz w:val="28"/>
          <w:szCs w:val="28"/>
        </w:rPr>
        <w:t>, выполняя очередное боевое задание, совершил героический поступок, за что был представлен   к правительственной награде.</w:t>
      </w: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   </w:t>
      </w:r>
      <w:r w:rsidRPr="00FE3D9D">
        <w:rPr>
          <w:rFonts w:ascii="Times New Roman" w:hAnsi="Times New Roman" w:cs="Times New Roman"/>
          <w:sz w:val="28"/>
          <w:szCs w:val="28"/>
        </w:rPr>
        <w:tab/>
        <w:t xml:space="preserve">С </w:t>
      </w:r>
      <w:r w:rsidR="00D23DCD" w:rsidRPr="00FE3D9D">
        <w:rPr>
          <w:rFonts w:ascii="Times New Roman" w:hAnsi="Times New Roman" w:cs="Times New Roman"/>
          <w:sz w:val="28"/>
          <w:szCs w:val="28"/>
        </w:rPr>
        <w:t>прискорбием извещаем</w:t>
      </w:r>
      <w:r w:rsidRPr="00FE3D9D">
        <w:rPr>
          <w:rFonts w:ascii="Times New Roman" w:hAnsi="Times New Roman" w:cs="Times New Roman"/>
          <w:sz w:val="28"/>
          <w:szCs w:val="28"/>
        </w:rPr>
        <w:t xml:space="preserve"> Вас, что 1-го октября 1943 года Ваш брат, находясь на боевом посту, погиб от немецко - фашисткой нечисти, от осколка минометного снаряда». Полевая почта, письмо от   командира политчасти, капитана Сабывина от 06 октября 1943 года.</w:t>
      </w: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  </w:t>
      </w:r>
      <w:r w:rsidRPr="00FE3D9D">
        <w:rPr>
          <w:rFonts w:ascii="Times New Roman" w:hAnsi="Times New Roman" w:cs="Times New Roman"/>
          <w:sz w:val="28"/>
          <w:szCs w:val="28"/>
        </w:rPr>
        <w:tab/>
        <w:t xml:space="preserve"> Из этого письма мы можем сделать вывод, что сослуживцы относились к Андрею Васильевичу с уважением и почетом, видели в нем надежного товарища и человека, на которого можно положиться в бою.</w:t>
      </w: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   </w:t>
      </w:r>
      <w:r w:rsidRPr="00FE3D9D">
        <w:rPr>
          <w:rFonts w:ascii="Times New Roman" w:hAnsi="Times New Roman" w:cs="Times New Roman"/>
          <w:sz w:val="28"/>
          <w:szCs w:val="28"/>
        </w:rPr>
        <w:tab/>
        <w:t xml:space="preserve">10 октября 1943 года в часть пришел приказ о награждении младшего лейтенанта </w:t>
      </w:r>
      <w:r w:rsidR="00D23DCD" w:rsidRPr="00FE3D9D">
        <w:rPr>
          <w:rFonts w:ascii="Times New Roman" w:hAnsi="Times New Roman" w:cs="Times New Roman"/>
          <w:sz w:val="28"/>
          <w:szCs w:val="28"/>
        </w:rPr>
        <w:t>Водяников</w:t>
      </w:r>
      <w:r w:rsidRPr="00FE3D9D">
        <w:rPr>
          <w:rFonts w:ascii="Times New Roman" w:hAnsi="Times New Roman" w:cs="Times New Roman"/>
          <w:sz w:val="28"/>
          <w:szCs w:val="28"/>
        </w:rPr>
        <w:t xml:space="preserve"> орденом Отечественной войны II степени, а Указом Президиума Верховного Совета СССР от 20 декабря 1943 года за мужество и отвагу, проявленные в боях при форсировании реки</w:t>
      </w:r>
      <w:r w:rsidR="00D23DCD">
        <w:rPr>
          <w:rFonts w:ascii="Times New Roman" w:hAnsi="Times New Roman" w:cs="Times New Roman"/>
          <w:sz w:val="28"/>
          <w:szCs w:val="28"/>
        </w:rPr>
        <w:t xml:space="preserve"> Днепр, Андрею Васильевичу Водя</w:t>
      </w:r>
      <w:r w:rsidRPr="00FE3D9D">
        <w:rPr>
          <w:rFonts w:ascii="Times New Roman" w:hAnsi="Times New Roman" w:cs="Times New Roman"/>
          <w:sz w:val="28"/>
          <w:szCs w:val="28"/>
        </w:rPr>
        <w:t>никову было посмертно присвоено звание Героя Советского Союза.</w:t>
      </w:r>
    </w:p>
    <w:p w:rsidR="00361B32" w:rsidRPr="00D4692B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   </w:t>
      </w:r>
      <w:r w:rsidRPr="00FE3D9D">
        <w:rPr>
          <w:rFonts w:ascii="Times New Roman" w:hAnsi="Times New Roman" w:cs="Times New Roman"/>
          <w:sz w:val="28"/>
          <w:szCs w:val="28"/>
        </w:rPr>
        <w:tab/>
        <w:t>Похоронен герой в д. Шульговка Петриковского района Днепропетровской области.</w:t>
      </w:r>
    </w:p>
    <w:p w:rsidR="00361B32" w:rsidRPr="00FE3D9D" w:rsidRDefault="00361B32" w:rsidP="00FE3D9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Имя Андрея Васильевича </w:t>
      </w:r>
      <w:r w:rsidR="00D23DCD" w:rsidRPr="00FE3D9D">
        <w:rPr>
          <w:rFonts w:ascii="Times New Roman" w:hAnsi="Times New Roman" w:cs="Times New Roman"/>
          <w:sz w:val="28"/>
          <w:szCs w:val="28"/>
        </w:rPr>
        <w:t>Водяников</w:t>
      </w:r>
      <w:r w:rsidRPr="00FE3D9D">
        <w:rPr>
          <w:rFonts w:ascii="Times New Roman" w:hAnsi="Times New Roman" w:cs="Times New Roman"/>
          <w:sz w:val="28"/>
          <w:szCs w:val="28"/>
        </w:rPr>
        <w:t xml:space="preserve"> увековечено на памятнике погибшим воинам в селе Червонный Яр Криничанского района Днепропетровской области (по другим данным: похоронен в этой братской могиле)</w:t>
      </w: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  </w:t>
      </w:r>
      <w:r w:rsidRPr="00FE3D9D">
        <w:rPr>
          <w:rFonts w:ascii="Times New Roman" w:hAnsi="Times New Roman" w:cs="Times New Roman"/>
          <w:sz w:val="28"/>
          <w:szCs w:val="28"/>
        </w:rPr>
        <w:tab/>
        <w:t xml:space="preserve"> Приказом Министра охраны общественного порядка РСФСР № 806 от 06.10.1963 года Андрей Васильевич </w:t>
      </w:r>
      <w:r w:rsidR="00D23DCD" w:rsidRPr="00FE3D9D">
        <w:rPr>
          <w:rFonts w:ascii="Times New Roman" w:hAnsi="Times New Roman" w:cs="Times New Roman"/>
          <w:sz w:val="28"/>
          <w:szCs w:val="28"/>
        </w:rPr>
        <w:t>Водяников</w:t>
      </w:r>
      <w:r w:rsidRPr="00FE3D9D">
        <w:rPr>
          <w:rFonts w:ascii="Times New Roman" w:hAnsi="Times New Roman" w:cs="Times New Roman"/>
          <w:sz w:val="28"/>
          <w:szCs w:val="28"/>
        </w:rPr>
        <w:t xml:space="preserve"> зачислен навечно в списки личного состава Центрального РОВ</w:t>
      </w:r>
      <w:r w:rsidR="00D23DCD">
        <w:rPr>
          <w:rFonts w:ascii="Times New Roman" w:hAnsi="Times New Roman" w:cs="Times New Roman"/>
          <w:sz w:val="28"/>
          <w:szCs w:val="28"/>
        </w:rPr>
        <w:t>Д города Красноярска. Имя Водян</w:t>
      </w:r>
      <w:r w:rsidRPr="00FE3D9D">
        <w:rPr>
          <w:rFonts w:ascii="Times New Roman" w:hAnsi="Times New Roman" w:cs="Times New Roman"/>
          <w:sz w:val="28"/>
          <w:szCs w:val="28"/>
        </w:rPr>
        <w:t xml:space="preserve">икова присвоено Староёловской неполной средней школе Бирилюсского района. В сёлах Чипушево (сейчас Новобирилюссы) и </w:t>
      </w:r>
      <w:r w:rsidR="00D23DCD" w:rsidRPr="00FE3D9D">
        <w:rPr>
          <w:rFonts w:ascii="Times New Roman" w:hAnsi="Times New Roman" w:cs="Times New Roman"/>
          <w:sz w:val="28"/>
          <w:szCs w:val="28"/>
        </w:rPr>
        <w:t>Бирилюссах есть</w:t>
      </w:r>
      <w:r w:rsidRPr="00FE3D9D">
        <w:rPr>
          <w:rFonts w:ascii="Times New Roman" w:hAnsi="Times New Roman" w:cs="Times New Roman"/>
          <w:sz w:val="28"/>
          <w:szCs w:val="28"/>
        </w:rPr>
        <w:t xml:space="preserve"> улицы имени героя. </w:t>
      </w: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   </w:t>
      </w:r>
      <w:r w:rsidRPr="00FE3D9D">
        <w:rPr>
          <w:rFonts w:ascii="Times New Roman" w:hAnsi="Times New Roman" w:cs="Times New Roman"/>
          <w:sz w:val="28"/>
          <w:szCs w:val="28"/>
        </w:rPr>
        <w:tab/>
        <w:t xml:space="preserve">5 февраля 1975 года, накануне 30-летнего юбилея Победы, было принято решение о том, что одна из улиц Красноярска отныне будет носить имя героя-сибиряка. А десять лет спустя, 8 мая 1985 года, в Центральном районе состоялось торжественное открытие памятника </w:t>
      </w:r>
      <w:r w:rsidR="00D23DCD" w:rsidRPr="00FE3D9D">
        <w:rPr>
          <w:rFonts w:ascii="Times New Roman" w:hAnsi="Times New Roman" w:cs="Times New Roman"/>
          <w:sz w:val="28"/>
          <w:szCs w:val="28"/>
        </w:rPr>
        <w:t>Водяникову</w:t>
      </w:r>
      <w:r w:rsidRPr="00FE3D9D">
        <w:rPr>
          <w:rFonts w:ascii="Times New Roman" w:hAnsi="Times New Roman" w:cs="Times New Roman"/>
          <w:sz w:val="28"/>
          <w:szCs w:val="28"/>
        </w:rPr>
        <w:t>. В 2018 году на участковом пункте полиции в микрорайоне «Слобода Весны», где и расположена улица героя, появилась памятная доска и небольшой уголок, рассказывающей о судьбе Андрея Васильевича.</w:t>
      </w: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   </w:t>
      </w:r>
      <w:r w:rsidRPr="00FE3D9D">
        <w:rPr>
          <w:rFonts w:ascii="Times New Roman" w:hAnsi="Times New Roman" w:cs="Times New Roman"/>
          <w:sz w:val="28"/>
          <w:szCs w:val="28"/>
        </w:rPr>
        <w:tab/>
        <w:t xml:space="preserve">«На улице Мира в Центральном районе Красноярска есть маленький сквер, куда редко заглядывают горожане и гости нашей столицы, а зря. Там стоит памятник одному из героев Советского Союза — Андрею </w:t>
      </w:r>
      <w:r w:rsidR="00D23DCD" w:rsidRPr="00FE3D9D">
        <w:rPr>
          <w:rFonts w:ascii="Times New Roman" w:hAnsi="Times New Roman" w:cs="Times New Roman"/>
          <w:sz w:val="28"/>
          <w:szCs w:val="28"/>
        </w:rPr>
        <w:t>Водяникову</w:t>
      </w:r>
      <w:r w:rsidRPr="00FE3D9D">
        <w:rPr>
          <w:rFonts w:ascii="Times New Roman" w:hAnsi="Times New Roman" w:cs="Times New Roman"/>
          <w:sz w:val="28"/>
          <w:szCs w:val="28"/>
        </w:rPr>
        <w:t xml:space="preserve">.» Сотрудники и ветераны МВД ежегодно проводят митинги, концерты, посвященные памяти своего коллеги-Героя, рассказывают о его подвиге младшему поколению. </w:t>
      </w: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  </w:t>
      </w:r>
      <w:r w:rsidRPr="00FE3D9D">
        <w:rPr>
          <w:rFonts w:ascii="Times New Roman" w:hAnsi="Times New Roman" w:cs="Times New Roman"/>
          <w:sz w:val="28"/>
          <w:szCs w:val="28"/>
        </w:rPr>
        <w:tab/>
        <w:t xml:space="preserve"> История Великой Отечественной войны – это история великого мужества, великого самопожертвования, триумфа воли народа во имя будущего всего </w:t>
      </w:r>
      <w:r w:rsidRPr="00FE3D9D">
        <w:rPr>
          <w:rFonts w:ascii="Times New Roman" w:hAnsi="Times New Roman" w:cs="Times New Roman"/>
          <w:sz w:val="28"/>
          <w:szCs w:val="28"/>
        </w:rPr>
        <w:lastRenderedPageBreak/>
        <w:t xml:space="preserve">человечества. Память о тех, кто отдал свои жизни, защищая </w:t>
      </w:r>
      <w:r w:rsidR="00D23DCD" w:rsidRPr="00FE3D9D">
        <w:rPr>
          <w:rFonts w:ascii="Times New Roman" w:hAnsi="Times New Roman" w:cs="Times New Roman"/>
          <w:sz w:val="28"/>
          <w:szCs w:val="28"/>
        </w:rPr>
        <w:t xml:space="preserve">Родину, </w:t>
      </w:r>
      <w:r w:rsidR="00D23DCD">
        <w:rPr>
          <w:rFonts w:ascii="Times New Roman" w:hAnsi="Times New Roman" w:cs="Times New Roman"/>
          <w:sz w:val="28"/>
          <w:szCs w:val="28"/>
        </w:rPr>
        <w:t>всегда</w:t>
      </w:r>
      <w:r w:rsidRPr="00FE3D9D">
        <w:rPr>
          <w:rFonts w:ascii="Times New Roman" w:hAnsi="Times New Roman" w:cs="Times New Roman"/>
          <w:sz w:val="28"/>
          <w:szCs w:val="28"/>
        </w:rPr>
        <w:t xml:space="preserve"> будет жить в наших сердцах.</w:t>
      </w:r>
    </w:p>
    <w:p w:rsidR="00361B32" w:rsidRPr="00FE3D9D" w:rsidRDefault="00361B32" w:rsidP="00FE3D9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E3D9D">
        <w:rPr>
          <w:rFonts w:ascii="Times New Roman" w:hAnsi="Times New Roman" w:cs="Times New Roman"/>
          <w:sz w:val="28"/>
          <w:szCs w:val="28"/>
        </w:rPr>
        <w:t xml:space="preserve">   </w:t>
      </w:r>
      <w:r w:rsidRPr="00FE3D9D">
        <w:rPr>
          <w:rFonts w:ascii="Times New Roman" w:hAnsi="Times New Roman" w:cs="Times New Roman"/>
          <w:sz w:val="28"/>
          <w:szCs w:val="28"/>
        </w:rPr>
        <w:tab/>
        <w:t xml:space="preserve">Мы должны помнить, какой </w:t>
      </w:r>
      <w:r w:rsidR="00D23DCD" w:rsidRPr="00FE3D9D">
        <w:rPr>
          <w:rFonts w:ascii="Times New Roman" w:hAnsi="Times New Roman" w:cs="Times New Roman"/>
          <w:sz w:val="28"/>
          <w:szCs w:val="28"/>
        </w:rPr>
        <w:t>ценой нас</w:t>
      </w:r>
      <w:r w:rsidRPr="00FE3D9D">
        <w:rPr>
          <w:rFonts w:ascii="Times New Roman" w:hAnsi="Times New Roman" w:cs="Times New Roman"/>
          <w:sz w:val="28"/>
          <w:szCs w:val="28"/>
        </w:rPr>
        <w:t xml:space="preserve"> досталась Победа. И гордиться великой славой наших предков. Тех, кто еще жив. И тех, кого с нами уже нет.</w:t>
      </w:r>
    </w:p>
    <w:p w:rsidR="00361B32" w:rsidRPr="00FE3D9D" w:rsidRDefault="00C16059" w:rsidP="00FE3D9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D9D" w:rsidRPr="00FE3D9D" w:rsidRDefault="00FE3D9D" w:rsidP="00FE3D9D">
      <w:pPr>
        <w:spacing w:after="0" w:line="240" w:lineRule="atLeast"/>
        <w:rPr>
          <w:rFonts w:ascii="Times New Roman" w:eastAsia="Times New Roman" w:hAnsi="Times New Roman" w:cs="Times New Roman"/>
          <w:color w:val="474747"/>
          <w:sz w:val="28"/>
          <w:szCs w:val="28"/>
        </w:rPr>
      </w:pPr>
      <w:r w:rsidRPr="00FE3D9D">
        <w:rPr>
          <w:rFonts w:ascii="Times New Roman" w:eastAsia="Times New Roman" w:hAnsi="Times New Roman" w:cs="Times New Roman"/>
          <w:color w:val="474747"/>
          <w:sz w:val="28"/>
          <w:szCs w:val="28"/>
        </w:rPr>
        <w:t>Память о поколениях тонкой нитью проходит сквозь время.   Нельзя   забывало о тех, кто их совершал. </w:t>
      </w:r>
    </w:p>
    <w:p w:rsidR="00FE3D9D" w:rsidRPr="00FE3D9D" w:rsidRDefault="00FE3D9D" w:rsidP="00FE3D9D">
      <w:pPr>
        <w:pStyle w:val="a5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E3D9D">
        <w:rPr>
          <w:color w:val="444444"/>
          <w:sz w:val="28"/>
          <w:szCs w:val="28"/>
          <w:shd w:val="clear" w:color="auto" w:fill="FFFFFF"/>
        </w:rPr>
        <w:t>Как могут эти дни забыться,</w:t>
      </w:r>
      <w:r w:rsidRPr="00FE3D9D">
        <w:rPr>
          <w:sz w:val="28"/>
          <w:szCs w:val="28"/>
        </w:rPr>
        <w:t xml:space="preserve">  </w:t>
      </w:r>
    </w:p>
    <w:p w:rsidR="00FE3D9D" w:rsidRPr="00FE3D9D" w:rsidRDefault="00FE3D9D" w:rsidP="00FE3D9D">
      <w:pPr>
        <w:pStyle w:val="a5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E3D9D">
        <w:rPr>
          <w:sz w:val="28"/>
          <w:szCs w:val="28"/>
        </w:rPr>
        <w:t>Фашизм изгнали вы тогда.</w:t>
      </w:r>
    </w:p>
    <w:p w:rsidR="00FE3D9D" w:rsidRPr="00FE3D9D" w:rsidRDefault="00FE3D9D" w:rsidP="00FE3D9D">
      <w:pPr>
        <w:pStyle w:val="a5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E3D9D">
        <w:rPr>
          <w:sz w:val="28"/>
          <w:szCs w:val="28"/>
        </w:rPr>
        <w:t xml:space="preserve">Но, к сожалению народа, </w:t>
      </w:r>
    </w:p>
    <w:p w:rsidR="00FE3D9D" w:rsidRPr="00FE3D9D" w:rsidRDefault="00FE3D9D" w:rsidP="00FE3D9D">
      <w:pPr>
        <w:pStyle w:val="a5"/>
        <w:shd w:val="clear" w:color="auto" w:fill="FFFFFF"/>
        <w:rPr>
          <w:color w:val="333333"/>
          <w:sz w:val="28"/>
          <w:szCs w:val="28"/>
        </w:rPr>
      </w:pPr>
      <w:r w:rsidRPr="00FE3D9D">
        <w:rPr>
          <w:sz w:val="28"/>
          <w:szCs w:val="28"/>
        </w:rPr>
        <w:t>Вновь возродилась та орда</w:t>
      </w:r>
    </w:p>
    <w:p w:rsidR="00A54D80" w:rsidRDefault="00A54D8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54D80">
        <w:rPr>
          <w:rFonts w:ascii="Times New Roman" w:hAnsi="Times New Roman" w:cs="Times New Roman"/>
          <w:color w:val="FF0000"/>
          <w:sz w:val="28"/>
          <w:szCs w:val="28"/>
        </w:rPr>
        <w:t>Не должен наступить тот день, когда мы забудем хотя бы страницу из истории участия Красноярского края в защите Отечества.</w:t>
      </w:r>
    </w:p>
    <w:p w:rsidR="007310EA" w:rsidRDefault="007310E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776BD" w:rsidRPr="005776BD" w:rsidRDefault="00576E71" w:rsidP="005776BD">
      <w:pPr>
        <w:pStyle w:val="2"/>
        <w:shd w:val="clear" w:color="auto" w:fill="FFFFFF"/>
        <w:textAlignment w:val="baseline"/>
      </w:pPr>
      <w:r>
        <w:rPr>
          <w:rFonts w:ascii="Arial" w:hAnsi="Arial" w:cs="Arial"/>
          <w:color w:val="A43030"/>
          <w:bdr w:val="none" w:sz="0" w:space="0" w:color="auto" w:frame="1"/>
          <w:shd w:val="clear" w:color="auto" w:fill="FFFFFF"/>
        </w:rPr>
        <w:lastRenderedPageBreak/>
        <w:t xml:space="preserve">                              </w:t>
      </w:r>
      <w:r w:rsidR="007310EA">
        <w:rPr>
          <w:rFonts w:ascii="Arial" w:hAnsi="Arial" w:cs="Arial"/>
          <w:color w:val="A43030"/>
          <w:bdr w:val="none" w:sz="0" w:space="0" w:color="auto" w:frame="1"/>
          <w:shd w:val="clear" w:color="auto" w:fill="FFFFFF"/>
        </w:rPr>
        <w:t>Медаль "За отвагу"</w:t>
      </w:r>
      <w:r w:rsidR="005776BD" w:rsidRPr="005776BD">
        <w:t xml:space="preserve"> </w:t>
      </w:r>
      <w:r w:rsidR="005776BD">
        <w:t xml:space="preserve">                                               </w:t>
      </w:r>
      <w:r w:rsidR="005776BD" w:rsidRPr="005776BD">
        <w:t xml:space="preserve">       </w:t>
      </w:r>
      <w:r>
        <w:t xml:space="preserve">                            </w:t>
      </w:r>
      <w:r w:rsidR="005776BD" w:rsidRPr="005776BD">
        <w:t>Приказ №029 от 31.01.</w:t>
      </w:r>
    </w:p>
    <w:p w:rsidR="007310EA" w:rsidRDefault="007310EA" w:rsidP="005776BD">
      <w:pPr>
        <w:pStyle w:val="2"/>
        <w:shd w:val="clear" w:color="auto" w:fill="FFFFFF"/>
        <w:spacing w:before="0"/>
        <w:textAlignment w:val="baseline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26"/>
        <w:gridCol w:w="5636"/>
      </w:tblGrid>
      <w:tr w:rsidR="005776BD" w:rsidTr="005776BD">
        <w:tc>
          <w:tcPr>
            <w:tcW w:w="7087" w:type="dxa"/>
          </w:tcPr>
          <w:p w:rsidR="005776BD" w:rsidRDefault="005776BD" w:rsidP="00E6429C">
            <w:pPr>
              <w:jc w:val="center"/>
            </w:pP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AC140FD" wp14:editId="42E70FBD">
                  <wp:extent cx="2867025" cy="5352888"/>
                  <wp:effectExtent l="0" t="0" r="0" b="635"/>
                  <wp:docPr id="20" name="Рисунок 20" descr="http://birmuseum.ru/wp-content/uploads/2020/02/%D0%9C%D0%B5%D0%B4%D0%B0%D0%BB%D1%8C-%D0%97%D0%B0-%D0%BE%D1%82%D0%B2%D0%B0%D0%B3%D1%8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irmuseum.ru/wp-content/uploads/2020/02/%D0%9C%D0%B5%D0%B4%D0%B0%D0%BB%D1%8C-%D0%97%D0%B0-%D0%BE%D1%82%D0%B2%D0%B0%D0%B3%D1%8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19" cy="535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5776BD" w:rsidRDefault="005776BD" w:rsidP="00E6429C">
            <w:pPr>
              <w:jc w:val="center"/>
            </w:pP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55399BB" wp14:editId="633D6D21">
                  <wp:extent cx="3781425" cy="5500253"/>
                  <wp:effectExtent l="0" t="0" r="0" b="5715"/>
                  <wp:docPr id="21" name="Рисунок 21" descr="http://birmuseum.ru/wp-content/uploads/2020/02/2.-1.-%D0%9F%D1%80%D0%B8%D0%BA%D0%B0%D0%B7-%E2%84%96029-%D0%BE%D1%82-31.01.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rmuseum.ru/wp-content/uploads/2020/02/2.-1.-%D0%9F%D1%80%D0%B8%D0%BA%D0%B0%D0%B7-%E2%84%96029-%D0%BE%D1%82-31.01.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847" cy="551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76BD" w:rsidRPr="005776BD" w:rsidRDefault="005776BD" w:rsidP="005776BD"/>
    <w:p w:rsidR="007310EA" w:rsidRDefault="007310EA" w:rsidP="007310EA">
      <w:pPr>
        <w:pStyle w:val="2"/>
        <w:shd w:val="clear" w:color="auto" w:fill="FFFFFF"/>
        <w:spacing w:before="0"/>
        <w:textAlignment w:val="baseline"/>
        <w:rPr>
          <w:rFonts w:ascii="Arial" w:hAnsi="Arial" w:cs="Arial"/>
          <w:color w:val="A43030"/>
        </w:rPr>
      </w:pPr>
      <w:r>
        <w:rPr>
          <w:rFonts w:ascii="Arial" w:hAnsi="Arial" w:cs="Arial"/>
          <w:color w:val="A43030"/>
          <w:bdr w:val="none" w:sz="0" w:space="0" w:color="auto" w:frame="1"/>
          <w:shd w:val="clear" w:color="auto" w:fill="FFFFFF"/>
        </w:rPr>
        <w:lastRenderedPageBreak/>
        <w:t xml:space="preserve"> </w:t>
      </w:r>
      <w:r w:rsidR="005776BD">
        <w:rPr>
          <w:noProof/>
          <w:lang w:eastAsia="ru-RU"/>
          <w14:ligatures w14:val="none"/>
        </w:rPr>
        <w:t xml:space="preserve">                                                                                               </w:t>
      </w:r>
    </w:p>
    <w:p w:rsidR="00E6429C" w:rsidRDefault="00E6429C" w:rsidP="00E6429C">
      <w:pPr>
        <w:pStyle w:val="2"/>
        <w:shd w:val="clear" w:color="auto" w:fill="FFFFFF"/>
        <w:spacing w:before="0"/>
        <w:textAlignment w:val="baseline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A43030"/>
          <w:bdr w:val="none" w:sz="0" w:space="0" w:color="auto" w:frame="1"/>
          <w:shd w:val="clear" w:color="auto" w:fill="FFFFFF"/>
        </w:rPr>
        <w:t xml:space="preserve">Медаль "За боевые заслуги"              </w:t>
      </w:r>
      <w:r>
        <w:rPr>
          <w:rFonts w:ascii="Arial" w:hAnsi="Arial" w:cs="Arial"/>
          <w:color w:val="000000"/>
          <w:shd w:val="clear" w:color="auto" w:fill="FFFFFF"/>
        </w:rPr>
        <w:t>Приказ №36-н от 16.03.1943                         Наградной лист к медали</w:t>
      </w:r>
    </w:p>
    <w:p w:rsidR="00E6429C" w:rsidRDefault="00E6429C" w:rsidP="00E6429C">
      <w:pPr>
        <w:pStyle w:val="2"/>
        <w:shd w:val="clear" w:color="auto" w:fill="FFFFFF"/>
        <w:spacing w:before="0"/>
        <w:textAlignment w:val="baseline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  <w:t xml:space="preserve">                                 За боевые           заслуги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59"/>
        <w:gridCol w:w="3391"/>
        <w:gridCol w:w="3212"/>
      </w:tblGrid>
      <w:tr w:rsidR="00E6429C" w:rsidTr="00E6429C">
        <w:tc>
          <w:tcPr>
            <w:tcW w:w="4724" w:type="dxa"/>
          </w:tcPr>
          <w:p w:rsidR="00E6429C" w:rsidRDefault="00E6429C" w:rsidP="00E6429C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46906ECB" wp14:editId="2DF7397D">
                  <wp:extent cx="2867025" cy="4055020"/>
                  <wp:effectExtent l="0" t="0" r="0" b="3175"/>
                  <wp:docPr id="22" name="Рисунок 22" descr="http://birmuseum.ru/wp-content/uploads/2020/02/3.1.-%D0%9F%D1%80%D0%B8%D0%BA%D0%B0%D0%B7-%E2%84%9636-%D0%BD-%D0%BE%D1%82-16.03.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irmuseum.ru/wp-content/uploads/2020/02/3.1.-%D0%9F%D1%80%D0%B8%D0%BA%D0%B0%D0%B7-%E2%84%9636-%D0%BD-%D0%BE%D1%82-16.03.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312" cy="405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E6429C" w:rsidRDefault="00E6429C" w:rsidP="00E6429C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0653ECA" wp14:editId="47267EB5">
                  <wp:extent cx="2886521" cy="4105275"/>
                  <wp:effectExtent l="0" t="0" r="9525" b="0"/>
                  <wp:docPr id="23" name="Рисунок 23" descr="http://birmuseum.ru/wp-content/uploads/2020/02/3.2.-%D0%9F%D1%80%D0%B8%D0%BA%D0%B0%D0%B7-%E2%84%9636-%D0%BD-%D0%BE%D1%82-16.03.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irmuseum.ru/wp-content/uploads/2020/02/3.2.-%D0%9F%D1%80%D0%B8%D0%BA%D0%B0%D0%B7-%E2%84%9636-%D0%BD-%D0%BE%D1%82-16.03.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957" cy="410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E6429C" w:rsidRDefault="00E6429C" w:rsidP="00E6429C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2AD7CFDB" wp14:editId="344DCE37">
                  <wp:extent cx="2733153" cy="4077325"/>
                  <wp:effectExtent l="0" t="0" r="0" b="0"/>
                  <wp:docPr id="24" name="Рисунок 24" descr="C:\Users\Дом\загрузки\8 класс\Новая папка\3.3.-Наградной-лист-к-медале-За-боевые-заслу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м\загрузки\8 класс\Новая папка\3.3.-Наградной-лист-к-медале-За-боевые-заслу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902" cy="408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29C" w:rsidRPr="00E6429C" w:rsidRDefault="00E6429C" w:rsidP="00E6429C"/>
    <w:p w:rsidR="00E6429C" w:rsidRDefault="00E6429C" w:rsidP="00E6429C">
      <w:pPr>
        <w:pStyle w:val="2"/>
        <w:shd w:val="clear" w:color="auto" w:fill="FFFFFF"/>
        <w:spacing w:before="0"/>
        <w:textAlignment w:val="baseline"/>
        <w:rPr>
          <w:rFonts w:ascii="Arial" w:hAnsi="Arial" w:cs="Arial"/>
          <w:color w:val="A43030"/>
        </w:rPr>
      </w:pPr>
      <w:r>
        <w:rPr>
          <w:rFonts w:ascii="Arial" w:hAnsi="Arial" w:cs="Arial"/>
          <w:color w:val="A43030"/>
          <w:bdr w:val="none" w:sz="0" w:space="0" w:color="auto" w:frame="1"/>
          <w:shd w:val="clear" w:color="auto" w:fill="FFFFFF"/>
        </w:rPr>
        <w:t xml:space="preserve"> </w:t>
      </w:r>
    </w:p>
    <w:p w:rsidR="007310EA" w:rsidRPr="007310EA" w:rsidRDefault="007310EA" w:rsidP="005776BD">
      <w:pPr>
        <w:spacing w:before="100" w:beforeAutospacing="1" w:after="100" w:afterAutospacing="1" w:line="240" w:lineRule="auto"/>
        <w:jc w:val="center"/>
        <w:textAlignment w:val="baseline"/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  <w14:ligatures w14:val="none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88"/>
        <w:gridCol w:w="4774"/>
      </w:tblGrid>
      <w:tr w:rsidR="00576E71" w:rsidTr="00576E71">
        <w:tc>
          <w:tcPr>
            <w:tcW w:w="7087" w:type="dxa"/>
          </w:tcPr>
          <w:p w:rsidR="00576E71" w:rsidRDefault="00576E71" w:rsidP="00576E71">
            <w:pPr>
              <w:jc w:val="center"/>
            </w:pP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27ECDCAA" wp14:editId="44DA2094">
                  <wp:extent cx="1219200" cy="1284224"/>
                  <wp:effectExtent l="0" t="0" r="0" b="0"/>
                  <wp:docPr id="25" name="Рисунок 25" descr="http://birmuseum.ru/wp-content/uploads/2020/02/%D0%9C%D0%B5%D0%B4%D0%B0%D0%BB%D1%8C-%D0%97%D0%BE%D0%BB%D0%BE%D1%82%D0%B0%D1%8F-%D0%97%D0%B2%D0%B5%D0%B7%D0%B4%D0%B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irmuseum.ru/wp-content/uploads/2020/02/%D0%9C%D0%B5%D0%B4%D0%B0%D0%BB%D1%8C-%D0%97%D0%BE%D0%BB%D0%BE%D1%82%D0%B0%D1%8F-%D0%97%D0%B2%D0%B5%D0%B7%D0%B4%D0%B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8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576E71" w:rsidRDefault="00576E71" w:rsidP="00576E71"/>
          <w:p w:rsidR="00576E71" w:rsidRDefault="00576E71" w:rsidP="00576E71"/>
          <w:p w:rsidR="00576E71" w:rsidRDefault="00576E71" w:rsidP="00576E71">
            <w:pPr>
              <w:jc w:val="center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Медаль Золотая Звезда</w:t>
            </w:r>
          </w:p>
          <w:p w:rsidR="00576E71" w:rsidRDefault="00576E71" w:rsidP="00576E71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576E71" w:rsidRDefault="00576E71" w:rsidP="00576E71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576E71" w:rsidRDefault="00576E71" w:rsidP="00576E71"/>
        </w:tc>
      </w:tr>
    </w:tbl>
    <w:p w:rsidR="00576E71" w:rsidRDefault="00576E71" w:rsidP="00576E71">
      <w:pPr>
        <w:rPr>
          <w:rFonts w:ascii="Arial" w:hAnsi="Arial" w:cs="Arial"/>
          <w:color w:val="000000"/>
          <w:shd w:val="clear" w:color="auto" w:fill="FFFFFF"/>
        </w:rPr>
      </w:pPr>
      <w: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8"/>
        <w:gridCol w:w="3335"/>
        <w:gridCol w:w="3429"/>
      </w:tblGrid>
      <w:tr w:rsidR="00576E71" w:rsidTr="00576E71">
        <w:tc>
          <w:tcPr>
            <w:tcW w:w="4724" w:type="dxa"/>
          </w:tcPr>
          <w:p w:rsidR="00576E71" w:rsidRDefault="00576E71" w:rsidP="00576E71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ru-RU"/>
                <w14:ligatures w14:val="none"/>
              </w:rPr>
              <w:lastRenderedPageBreak/>
              <w:drawing>
                <wp:inline distT="0" distB="0" distL="0" distR="0" wp14:anchorId="7F2097CB" wp14:editId="206C3245">
                  <wp:extent cx="2091836" cy="3000375"/>
                  <wp:effectExtent l="0" t="0" r="3810" b="0"/>
                  <wp:docPr id="28" name="Рисунок 28" descr="C:\Users\Дом\загрузки\8 класс\Новая папка\5.1.-Указ-Президиума-Верховного-Совета-от-20.12.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загрузки\8 класс\Новая папка\5.1.-Указ-Президиума-Верховного-Совета-от-20.12.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626" cy="301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576E71" w:rsidRDefault="00576E71" w:rsidP="00576E71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71D14DB7" wp14:editId="059F5EB8">
                  <wp:extent cx="2191680" cy="3000375"/>
                  <wp:effectExtent l="0" t="0" r="0" b="0"/>
                  <wp:docPr id="29" name="Рисунок 29" descr="http://birmuseum.ru/wp-content/uploads/2020/03/5.2.-%D0%9D%D0%B0%D0%B3%D1%80%D0%B0%D0%B4%D0%BD%D0%BE%D0%B9-%D0%BB%D0%B8%D1%81%D1%82-%D0%97%D0%BE%D0%BB%D0%BE%D1%82%D0%B0%D1%8F-%D0%97%D0%B2%D0%B5%D0%B7%D0%B4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irmuseum.ru/wp-content/uploads/2020/03/5.2.-%D0%9D%D0%B0%D0%B3%D1%80%D0%B0%D0%B4%D0%BD%D0%BE%D0%B9-%D0%BB%D0%B8%D1%81%D1%82-%D0%97%D0%BE%D0%BB%D0%BE%D1%82%D0%B0%D1%8F-%D0%97%D0%B2%D0%B5%D0%B7%D0%B4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68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576E71" w:rsidRDefault="00576E71" w:rsidP="00576E71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576E71">
              <w:rPr>
                <w:rFonts w:ascii="Arial" w:hAnsi="Arial" w:cs="Arial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4E016846" wp14:editId="270A1E72">
                  <wp:extent cx="2257425" cy="3090378"/>
                  <wp:effectExtent l="0" t="0" r="0" b="0"/>
                  <wp:docPr id="30" name="Рисунок 30" descr="http://birmuseum.ru/wp-content/uploads/2020/03/5.3.-%D0%9D%D0%B0%D0%B3%D1%80%D0%B0%D0%B4%D0%BD%D0%BE%D0%B9-%D0%BB%D0%B8%D1%81%D1%82-%D0%97%D0%BE%D0%BB%D0%BE%D1%82%D0%B0%D1%8F-%D0%97%D0%B2%D0%B5%D0%B7%D0%B4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irmuseum.ru/wp-content/uploads/2020/03/5.3.-%D0%9D%D0%B0%D0%B3%D1%80%D0%B0%D0%B4%D0%BD%D0%BE%D0%B9-%D0%BB%D0%B8%D1%81%D1%82-%D0%97%D0%BE%D0%BB%D0%BE%D1%82%D0%B0%D1%8F-%D0%97%D0%B2%D0%B5%D0%B7%D0%B4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23" cy="309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76BD" w:rsidRDefault="005776BD" w:rsidP="00576E71">
      <w:pPr>
        <w:rPr>
          <w:rFonts w:ascii="Arial" w:hAnsi="Arial" w:cs="Arial"/>
          <w:color w:val="000000"/>
          <w:shd w:val="clear" w:color="auto" w:fill="FFFFFF"/>
        </w:rPr>
      </w:pPr>
    </w:p>
    <w:p w:rsidR="005776BD" w:rsidRPr="00576E71" w:rsidRDefault="00576E71" w:rsidP="00576E7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  <w14:ligatures w14:val="none"/>
        </w:rPr>
        <w:t xml:space="preserve"> </w:t>
      </w:r>
      <w:r w:rsidR="005776BD" w:rsidRPr="00576E71">
        <w:rPr>
          <w:rFonts w:ascii="Arial" w:hAnsi="Arial" w:cs="Arial"/>
          <w:b/>
          <w:color w:val="000000"/>
          <w:shd w:val="clear" w:color="auto" w:fill="FFFFFF"/>
        </w:rPr>
        <w:t>Приказ №36-н от 16.03.1943</w:t>
      </w:r>
    </w:p>
    <w:p w:rsidR="005776BD" w:rsidRDefault="007B7C59" w:rsidP="007B7C59">
      <w:pPr>
        <w:tabs>
          <w:tab w:val="left" w:pos="24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  <w14:ligatures w14:val="none"/>
        </w:rPr>
        <w:drawing>
          <wp:inline distT="0" distB="0" distL="0" distR="0" wp14:anchorId="4A3ECD29" wp14:editId="66517E40">
            <wp:extent cx="8905875" cy="5371798"/>
            <wp:effectExtent l="0" t="0" r="0" b="635"/>
            <wp:docPr id="31" name="Рисунок 31" descr="C:\Users\Дом\загрузки\8 класс\Новая папка\6.-Копия-извещения-о-гибели-Водянникова-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загрузки\8 класс\Новая папка\6.-Копия-извещения-о-гибели-Водянникова-А.В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37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  <w14:ligatures w14:val="none"/>
        </w:rPr>
        <w:t xml:space="preserve"> </w:t>
      </w:r>
    </w:p>
    <w:p w:rsidR="007B7C59" w:rsidRDefault="007B7C59" w:rsidP="007B7C59">
      <w:pPr>
        <w:tabs>
          <w:tab w:val="left" w:pos="24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7C59" w:rsidRDefault="007B7C59" w:rsidP="007B7C59">
      <w:pPr>
        <w:tabs>
          <w:tab w:val="left" w:pos="244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B7C59" w:rsidRDefault="00A76B32" w:rsidP="007B7C59">
      <w:pPr>
        <w:tabs>
          <w:tab w:val="left" w:pos="244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A76B3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F654DB7" wp14:editId="4C6357F8">
            <wp:extent cx="9134475" cy="7266194"/>
            <wp:effectExtent l="0" t="0" r="0" b="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870" cy="72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B7C59" w:rsidRDefault="007B7C59" w:rsidP="007B7C59">
      <w:pPr>
        <w:tabs>
          <w:tab w:val="left" w:pos="2445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A32B3EA" wp14:editId="262CE449">
            <wp:extent cx="8734425" cy="6270869"/>
            <wp:effectExtent l="0" t="0" r="0" b="0"/>
            <wp:docPr id="35" name="Рисунок 35" descr="C:\Users\Дом\загрузки\8 класс\Новая папка\7.2.-Грамота-Героя-Советского-Союза-Водянникова-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загрузки\8 класс\Новая папка\7.2.-Грамота-Героя-Советского-Союза-Водянникова-В.А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27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B0" w:rsidRDefault="00AE25B0" w:rsidP="00A20C21">
      <w:pPr>
        <w:tabs>
          <w:tab w:val="left" w:pos="2445"/>
        </w:tabs>
        <w:jc w:val="center"/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  <w:lang w:eastAsia="ru-RU"/>
          <w14:ligatures w14:val="none"/>
        </w:rPr>
        <w:lastRenderedPageBreak/>
        <w:drawing>
          <wp:inline distT="0" distB="0" distL="0" distR="0" wp14:anchorId="233E9AEA" wp14:editId="33C9C70B">
            <wp:extent cx="9004300" cy="6753225"/>
            <wp:effectExtent l="0" t="0" r="6350" b="9525"/>
            <wp:docPr id="1" name="Рисунок 1" descr="C:\Users\Дом\загрузки\8 класс\Новая папка\zWaqiaR3OO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загрузки\8 класс\Новая папка\zWaqiaR3OO-800x6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1" w:rsidRDefault="00A76B32" w:rsidP="00A20C21">
      <w:pPr>
        <w:tabs>
          <w:tab w:val="left" w:pos="2445"/>
        </w:tabs>
        <w:jc w:val="center"/>
        <w:rPr>
          <w:rFonts w:ascii="Times New Roman" w:hAnsi="Times New Roman" w:cs="Times New Roman"/>
          <w:color w:val="FF0000"/>
          <w:sz w:val="200"/>
          <w:szCs w:val="200"/>
        </w:rPr>
      </w:pPr>
      <w:r w:rsidRPr="00A76B32">
        <w:rPr>
          <w:rFonts w:ascii="Times New Roman" w:hAnsi="Times New Roman" w:cs="Times New Roman"/>
          <w:noProof/>
          <w:color w:val="FF0000"/>
          <w:sz w:val="200"/>
          <w:szCs w:val="200"/>
          <w:lang w:eastAsia="ru-RU"/>
        </w:rPr>
        <w:lastRenderedPageBreak/>
        <w:drawing>
          <wp:inline distT="0" distB="0" distL="0" distR="0" wp14:anchorId="5EE5C823" wp14:editId="303BCA12">
            <wp:extent cx="9272655" cy="6331812"/>
            <wp:effectExtent l="0" t="0" r="508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614" cy="63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76B32" w:rsidRDefault="00A76B32" w:rsidP="00A20C21">
      <w:pPr>
        <w:tabs>
          <w:tab w:val="left" w:pos="2445"/>
        </w:tabs>
        <w:jc w:val="center"/>
        <w:rPr>
          <w:rFonts w:ascii="Times New Roman" w:hAnsi="Times New Roman" w:cs="Times New Roman"/>
          <w:color w:val="FF0000"/>
          <w:sz w:val="200"/>
          <w:szCs w:val="200"/>
        </w:rPr>
      </w:pPr>
      <w:r w:rsidRPr="00A76B32">
        <w:rPr>
          <w:rFonts w:ascii="Times New Roman" w:hAnsi="Times New Roman" w:cs="Times New Roman"/>
          <w:noProof/>
          <w:color w:val="FF0000"/>
          <w:sz w:val="200"/>
          <w:szCs w:val="200"/>
          <w:lang w:eastAsia="ru-RU"/>
        </w:rPr>
        <w:lastRenderedPageBreak/>
        <w:drawing>
          <wp:inline distT="0" distB="0" distL="0" distR="0" wp14:anchorId="00C3E8D6" wp14:editId="76C81A7A">
            <wp:extent cx="8258175" cy="6675690"/>
            <wp:effectExtent l="0" t="0" r="0" b="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846" cy="66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71F06" w:rsidRPr="00A20C21" w:rsidRDefault="00671F06" w:rsidP="00A20C21">
      <w:pPr>
        <w:tabs>
          <w:tab w:val="left" w:pos="2445"/>
        </w:tabs>
        <w:jc w:val="center"/>
        <w:rPr>
          <w:rFonts w:ascii="Times New Roman" w:hAnsi="Times New Roman" w:cs="Times New Roman"/>
          <w:color w:val="FF0000"/>
          <w:sz w:val="200"/>
          <w:szCs w:val="200"/>
        </w:rPr>
      </w:pPr>
      <w:r w:rsidRPr="00671F06">
        <w:rPr>
          <w:rFonts w:ascii="Times New Roman" w:hAnsi="Times New Roman" w:cs="Times New Roman"/>
          <w:noProof/>
          <w:color w:val="FF0000"/>
          <w:sz w:val="200"/>
          <w:szCs w:val="200"/>
          <w:lang w:eastAsia="ru-RU"/>
        </w:rPr>
        <w:lastRenderedPageBreak/>
        <w:drawing>
          <wp:inline distT="0" distB="0" distL="0" distR="0" wp14:anchorId="75ACB820" wp14:editId="7E2087F3">
            <wp:extent cx="8629650" cy="6263154"/>
            <wp:effectExtent l="0" t="0" r="0" b="4445"/>
            <wp:docPr id="3" name="Picture 2" descr="https://735606.selcdn.ru/thumbnails/photos/t/c/b/tcb52ed253496b1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735606.selcdn.ru/thumbnails/photos/t/c/b/tcb52ed253496b12_10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759" cy="62625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671F06" w:rsidRPr="00A20C21" w:rsidSect="008A457D">
      <w:footerReference w:type="default" r:id="rId2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77E" w:rsidRDefault="0061777E">
      <w:pPr>
        <w:spacing w:after="0" w:line="240" w:lineRule="auto"/>
      </w:pPr>
      <w:r>
        <w:separator/>
      </w:r>
    </w:p>
  </w:endnote>
  <w:endnote w:type="continuationSeparator" w:id="0">
    <w:p w:rsidR="0061777E" w:rsidRDefault="00617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5338520"/>
      <w:docPartObj>
        <w:docPartGallery w:val="Page Numbers (Bottom of Page)"/>
        <w:docPartUnique/>
      </w:docPartObj>
    </w:sdtPr>
    <w:sdtEndPr/>
    <w:sdtContent>
      <w:p w:rsidR="007660EC" w:rsidRDefault="00AC605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DCD">
          <w:rPr>
            <w:noProof/>
          </w:rPr>
          <w:t>3</w:t>
        </w:r>
        <w:r>
          <w:fldChar w:fldCharType="end"/>
        </w:r>
      </w:p>
    </w:sdtContent>
  </w:sdt>
  <w:p w:rsidR="007660EC" w:rsidRDefault="0061777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77E" w:rsidRDefault="0061777E">
      <w:pPr>
        <w:spacing w:after="0" w:line="240" w:lineRule="auto"/>
      </w:pPr>
      <w:r>
        <w:separator/>
      </w:r>
    </w:p>
  </w:footnote>
  <w:footnote w:type="continuationSeparator" w:id="0">
    <w:p w:rsidR="0061777E" w:rsidRDefault="00617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B6144"/>
    <w:multiLevelType w:val="multilevel"/>
    <w:tmpl w:val="69F67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66C"/>
    <w:rsid w:val="001B085F"/>
    <w:rsid w:val="00221318"/>
    <w:rsid w:val="002C1683"/>
    <w:rsid w:val="0034621F"/>
    <w:rsid w:val="00361B32"/>
    <w:rsid w:val="00413549"/>
    <w:rsid w:val="00467C90"/>
    <w:rsid w:val="00504A2F"/>
    <w:rsid w:val="00576E71"/>
    <w:rsid w:val="005776BD"/>
    <w:rsid w:val="0061777E"/>
    <w:rsid w:val="006464F7"/>
    <w:rsid w:val="00671F06"/>
    <w:rsid w:val="007310EA"/>
    <w:rsid w:val="00743E11"/>
    <w:rsid w:val="007A2CF0"/>
    <w:rsid w:val="007B7C59"/>
    <w:rsid w:val="0083097B"/>
    <w:rsid w:val="008A457D"/>
    <w:rsid w:val="00921B8B"/>
    <w:rsid w:val="00A20C21"/>
    <w:rsid w:val="00A54D80"/>
    <w:rsid w:val="00A76B32"/>
    <w:rsid w:val="00AC605A"/>
    <w:rsid w:val="00AE25B0"/>
    <w:rsid w:val="00B1366C"/>
    <w:rsid w:val="00B833A8"/>
    <w:rsid w:val="00C16059"/>
    <w:rsid w:val="00CC0D33"/>
    <w:rsid w:val="00D171B7"/>
    <w:rsid w:val="00D23DCD"/>
    <w:rsid w:val="00D4692B"/>
    <w:rsid w:val="00DE7F9F"/>
    <w:rsid w:val="00E4160F"/>
    <w:rsid w:val="00E6429C"/>
    <w:rsid w:val="00FE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DA41C2-8658-4875-B2E9-71590FDC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B32"/>
    <w:pPr>
      <w:spacing w:after="160" w:line="259" w:lineRule="auto"/>
    </w:pPr>
    <w:rPr>
      <w:kern w:val="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361B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10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1B32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14:ligatures w14:val="standardContextual"/>
    </w:rPr>
  </w:style>
  <w:style w:type="paragraph" w:styleId="a3">
    <w:name w:val="footer"/>
    <w:basedOn w:val="a"/>
    <w:link w:val="a4"/>
    <w:uiPriority w:val="99"/>
    <w:unhideWhenUsed/>
    <w:rsid w:val="0036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61B32"/>
    <w:rPr>
      <w:kern w:val="2"/>
      <w14:ligatures w14:val="standardContextual"/>
    </w:rPr>
  </w:style>
  <w:style w:type="paragraph" w:styleId="a5">
    <w:name w:val="Normal (Web)"/>
    <w:basedOn w:val="a"/>
    <w:uiPriority w:val="99"/>
    <w:semiHidden/>
    <w:unhideWhenUsed/>
    <w:rsid w:val="001B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rticlepicture-description">
    <w:name w:val="article__picture-description"/>
    <w:basedOn w:val="a0"/>
    <w:rsid w:val="001B085F"/>
  </w:style>
  <w:style w:type="character" w:customStyle="1" w:styleId="20">
    <w:name w:val="Заголовок 2 Знак"/>
    <w:basedOn w:val="a0"/>
    <w:link w:val="2"/>
    <w:uiPriority w:val="9"/>
    <w:rsid w:val="007310EA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14:ligatures w14:val="standardContextual"/>
    </w:rPr>
  </w:style>
  <w:style w:type="paragraph" w:styleId="a6">
    <w:name w:val="Balloon Text"/>
    <w:basedOn w:val="a"/>
    <w:link w:val="a7"/>
    <w:uiPriority w:val="99"/>
    <w:semiHidden/>
    <w:unhideWhenUsed/>
    <w:rsid w:val="0073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10EA"/>
    <w:rPr>
      <w:rFonts w:ascii="Tahoma" w:hAnsi="Tahoma" w:cs="Tahoma"/>
      <w:kern w:val="2"/>
      <w:sz w:val="16"/>
      <w:szCs w:val="16"/>
      <w14:ligatures w14:val="standardContextual"/>
    </w:rPr>
  </w:style>
  <w:style w:type="table" w:styleId="a8">
    <w:name w:val="Table Grid"/>
    <w:basedOn w:val="a1"/>
    <w:uiPriority w:val="59"/>
    <w:rsid w:val="00577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A4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A457D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980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7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9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4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31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39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092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560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346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16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05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271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665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80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8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51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11" w:color="auto"/>
                                                                    <w:left w:val="none" w:sz="0" w:space="11" w:color="auto"/>
                                                                    <w:bottom w:val="single" w:sz="6" w:space="11" w:color="D4D4D4"/>
                                                                    <w:right w:val="none" w:sz="0" w:space="11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05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04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11" w:color="auto"/>
                                                                    <w:left w:val="none" w:sz="0" w:space="11" w:color="auto"/>
                                                                    <w:bottom w:val="single" w:sz="6" w:space="11" w:color="D4D4D4"/>
                                                                    <w:right w:val="none" w:sz="0" w:space="11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7429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022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11" w:color="auto"/>
                                                                    <w:left w:val="none" w:sz="0" w:space="11" w:color="auto"/>
                                                                    <w:bottom w:val="single" w:sz="6" w:space="11" w:color="D4D4D4"/>
                                                                    <w:right w:val="none" w:sz="0" w:space="11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7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0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89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31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194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163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899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1415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161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830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075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6825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6587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726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0893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7924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4514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501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0101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258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10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951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586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624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336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6608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3416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9772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735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013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247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584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998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42367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6144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458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1601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53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862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111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457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4518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025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467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595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41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783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38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3610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8974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419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356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838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81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6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A74E73D8-0B56-4DB8-8410-60A8DB85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14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20</cp:revision>
  <dcterms:created xsi:type="dcterms:W3CDTF">2024-02-24T10:21:00Z</dcterms:created>
  <dcterms:modified xsi:type="dcterms:W3CDTF">2024-03-14T03:58:00Z</dcterms:modified>
</cp:coreProperties>
</file>