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6B7" w:rsidRDefault="00D226B7" w:rsidP="00504D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проектной межпредметной деятельности, учителя математики -</w:t>
      </w:r>
    </w:p>
    <w:p w:rsidR="00D226B7" w:rsidRDefault="00D226B7" w:rsidP="00504DC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Светланы Алексеевны</w:t>
      </w:r>
    </w:p>
    <w:p w:rsidR="00D226B7" w:rsidRDefault="00D226B7" w:rsidP="00D22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6B7">
        <w:rPr>
          <w:rFonts w:ascii="Times New Roman" w:hAnsi="Times New Roman" w:cs="Times New Roman"/>
          <w:sz w:val="28"/>
          <w:szCs w:val="28"/>
        </w:rPr>
        <w:t>22 год подряд в городе Красноярске проходит Открытый городской творческой конкурс «КОСМОТЕХ XXI ВЕК», направленный на поддержку и популяризацию прикладной научной деятельности.</w:t>
      </w:r>
    </w:p>
    <w:p w:rsidR="00D226B7" w:rsidRDefault="00D226B7" w:rsidP="00D22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февраля учащиеся МБОУ СШ № 64 приняли активное и результативное участие в</w:t>
      </w:r>
      <w:r w:rsidRPr="00D226B7">
        <w:rPr>
          <w:rFonts w:ascii="Times New Roman" w:hAnsi="Times New Roman" w:cs="Times New Roman"/>
          <w:sz w:val="28"/>
          <w:szCs w:val="28"/>
        </w:rPr>
        <w:t xml:space="preserve"> Открытом городском творческий конкурс «КОСМОТЕХ XXI ВЕК»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6B7" w:rsidRDefault="00D226B7" w:rsidP="00D22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приняли участие в двух секциях:</w:t>
      </w:r>
    </w:p>
    <w:p w:rsidR="00D226B7" w:rsidRDefault="00D226B7" w:rsidP="00D226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электроника и робототехника;</w:t>
      </w:r>
    </w:p>
    <w:p w:rsidR="00D226B7" w:rsidRDefault="00D226B7" w:rsidP="00D226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физика.</w:t>
      </w:r>
    </w:p>
    <w:p w:rsidR="00D226B7" w:rsidRDefault="00057833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8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456777</wp:posOffset>
            </wp:positionH>
            <wp:positionV relativeFrom="paragraph">
              <wp:posOffset>1482</wp:posOffset>
            </wp:positionV>
            <wp:extent cx="6299835" cy="3446780"/>
            <wp:effectExtent l="0" t="0" r="571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DC5" w:rsidRDefault="00504DC5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4DC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9525</wp:posOffset>
            </wp:positionV>
            <wp:extent cx="2120900" cy="31172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DC5" w:rsidRDefault="00504DC5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26B7" w:rsidRPr="00504DC5" w:rsidRDefault="00D226B7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4DC5">
        <w:rPr>
          <w:rFonts w:ascii="Times New Roman" w:hAnsi="Times New Roman" w:cs="Times New Roman"/>
          <w:sz w:val="28"/>
          <w:szCs w:val="28"/>
        </w:rPr>
        <w:t>Секция «Электроника и робототехники»</w:t>
      </w:r>
    </w:p>
    <w:p w:rsidR="00D226B7" w:rsidRPr="00504DC5" w:rsidRDefault="00504DC5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4DC5">
        <w:rPr>
          <w:rFonts w:ascii="Times New Roman" w:hAnsi="Times New Roman" w:cs="Times New Roman"/>
          <w:sz w:val="28"/>
          <w:szCs w:val="28"/>
        </w:rPr>
        <w:t>1 место – Эстер Виталий 11 «б» класс, «Прибор</w:t>
      </w:r>
      <w:r w:rsidRPr="00504DC5">
        <w:rPr>
          <w:rFonts w:ascii="Times New Roman" w:hAnsi="Times New Roman" w:cs="Times New Roman"/>
          <w:color w:val="000000" w:themeColor="text1"/>
          <w:sz w:val="28"/>
        </w:rPr>
        <w:t xml:space="preserve"> для определения жесткости воды как важной характеристики её качества</w:t>
      </w:r>
      <w:r w:rsidRPr="00504DC5">
        <w:rPr>
          <w:rFonts w:ascii="Times New Roman" w:hAnsi="Times New Roman" w:cs="Times New Roman"/>
          <w:sz w:val="28"/>
          <w:szCs w:val="28"/>
        </w:rPr>
        <w:t>».</w:t>
      </w:r>
    </w:p>
    <w:p w:rsidR="00D226B7" w:rsidRPr="00504DC5" w:rsidRDefault="00D226B7" w:rsidP="00D226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4DC5" w:rsidRDefault="00D226B7" w:rsidP="00D22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DC5" w:rsidRPr="00504DC5" w:rsidRDefault="00504DC5" w:rsidP="00504DC5">
      <w:pPr>
        <w:rPr>
          <w:rFonts w:ascii="Times New Roman" w:hAnsi="Times New Roman" w:cs="Times New Roman"/>
          <w:sz w:val="28"/>
          <w:szCs w:val="28"/>
        </w:rPr>
      </w:pPr>
    </w:p>
    <w:p w:rsidR="00504DC5" w:rsidRPr="00504DC5" w:rsidRDefault="00504DC5" w:rsidP="00504DC5">
      <w:pPr>
        <w:rPr>
          <w:rFonts w:ascii="Times New Roman" w:hAnsi="Times New Roman" w:cs="Times New Roman"/>
          <w:sz w:val="28"/>
          <w:szCs w:val="28"/>
        </w:rPr>
      </w:pPr>
    </w:p>
    <w:p w:rsidR="00504DC5" w:rsidRDefault="00504DC5" w:rsidP="00504DC5">
      <w:pPr>
        <w:rPr>
          <w:rFonts w:ascii="Times New Roman" w:hAnsi="Times New Roman" w:cs="Times New Roman"/>
          <w:sz w:val="28"/>
          <w:szCs w:val="28"/>
        </w:rPr>
      </w:pPr>
    </w:p>
    <w:p w:rsidR="00C52D0F" w:rsidRDefault="00C52D0F" w:rsidP="00504DC5">
      <w:pPr>
        <w:rPr>
          <w:rFonts w:ascii="Times New Roman" w:hAnsi="Times New Roman" w:cs="Times New Roman"/>
          <w:sz w:val="28"/>
          <w:szCs w:val="28"/>
        </w:rPr>
      </w:pPr>
    </w:p>
    <w:p w:rsidR="00C52D0F" w:rsidRPr="00350CE9" w:rsidRDefault="00C52D0F" w:rsidP="00350C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2D0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937000" cy="398907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315" cy="401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E9" w:rsidRDefault="00C52D0F" w:rsidP="00350CE9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504DC5">
        <w:rPr>
          <w:rFonts w:ascii="Times New Roman" w:hAnsi="Times New Roman" w:cs="Times New Roman"/>
          <w:sz w:val="28"/>
          <w:szCs w:val="28"/>
        </w:rPr>
        <w:t>Секция «Электроника и робототехники»</w:t>
      </w:r>
      <w:r w:rsidR="00350CE9">
        <w:rPr>
          <w:rFonts w:ascii="Times New Roman" w:hAnsi="Times New Roman" w:cs="Times New Roman"/>
          <w:sz w:val="28"/>
          <w:szCs w:val="28"/>
        </w:rPr>
        <w:t>:</w:t>
      </w:r>
    </w:p>
    <w:p w:rsidR="00350CE9" w:rsidRPr="00350CE9" w:rsidRDefault="00350CE9" w:rsidP="00350CE9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52D0F" w:rsidRDefault="00C52D0F" w:rsidP="00350C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04DC5">
        <w:rPr>
          <w:rFonts w:ascii="Times New Roman" w:hAnsi="Times New Roman" w:cs="Times New Roman"/>
          <w:sz w:val="28"/>
          <w:szCs w:val="28"/>
        </w:rPr>
        <w:t xml:space="preserve"> место –</w:t>
      </w:r>
      <w:r>
        <w:rPr>
          <w:rFonts w:ascii="Times New Roman" w:hAnsi="Times New Roman" w:cs="Times New Roman"/>
          <w:sz w:val="28"/>
          <w:szCs w:val="28"/>
        </w:rPr>
        <w:t xml:space="preserve"> Гончаров Владимир</w:t>
      </w:r>
      <w:r w:rsidRPr="00504DC5">
        <w:rPr>
          <w:rFonts w:ascii="Times New Roman" w:hAnsi="Times New Roman" w:cs="Times New Roman"/>
          <w:sz w:val="28"/>
          <w:szCs w:val="28"/>
        </w:rPr>
        <w:t xml:space="preserve"> 11 «б» класс, «</w:t>
      </w:r>
      <w:r>
        <w:rPr>
          <w:rFonts w:ascii="Times New Roman" w:hAnsi="Times New Roman" w:cs="Times New Roman"/>
          <w:sz w:val="28"/>
          <w:szCs w:val="28"/>
        </w:rPr>
        <w:t>Увлажнитель воздуха</w:t>
      </w:r>
      <w:r w:rsidRPr="00504DC5">
        <w:rPr>
          <w:rFonts w:ascii="Times New Roman" w:hAnsi="Times New Roman" w:cs="Times New Roman"/>
          <w:sz w:val="28"/>
          <w:szCs w:val="28"/>
        </w:rPr>
        <w:t>».</w:t>
      </w:r>
    </w:p>
    <w:p w:rsidR="00350CE9" w:rsidRDefault="00350CE9" w:rsidP="00350C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D0F" w:rsidRPr="00C52D0F" w:rsidRDefault="00C52D0F" w:rsidP="00350C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Сулемин Кирилл, Шахбазян Давид 11 «б» класс,</w:t>
      </w:r>
      <w:r w:rsidR="00350CE9">
        <w:rPr>
          <w:rFonts w:ascii="Times New Roman" w:hAnsi="Times New Roman" w:cs="Times New Roman"/>
          <w:sz w:val="28"/>
          <w:szCs w:val="28"/>
        </w:rPr>
        <w:t xml:space="preserve"> команда «Инерциоид»,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50CE9">
        <w:rPr>
          <w:rFonts w:ascii="Times New Roman" w:hAnsi="Times New Roman" w:cs="Times New Roman"/>
          <w:bCs/>
          <w:sz w:val="28"/>
          <w:szCs w:val="28"/>
        </w:rPr>
        <w:t xml:space="preserve">Лампа </w:t>
      </w:r>
      <w:r w:rsidRPr="00C52D0F">
        <w:rPr>
          <w:rFonts w:ascii="Times New Roman" w:hAnsi="Times New Roman" w:cs="Times New Roman"/>
          <w:bCs/>
          <w:sz w:val="28"/>
          <w:szCs w:val="28"/>
        </w:rPr>
        <w:t>со стробоскопическим эффектом</w:t>
      </w:r>
      <w:r w:rsidRPr="00C52D0F">
        <w:rPr>
          <w:rFonts w:ascii="Times New Roman" w:hAnsi="Times New Roman" w:cs="Times New Roman"/>
          <w:sz w:val="28"/>
          <w:szCs w:val="28"/>
        </w:rPr>
        <w:t>».</w:t>
      </w:r>
    </w:p>
    <w:p w:rsidR="00350CE9" w:rsidRDefault="00350CE9" w:rsidP="00504DC5">
      <w:pPr>
        <w:rPr>
          <w:rFonts w:ascii="Times New Roman" w:hAnsi="Times New Roman" w:cs="Times New Roman"/>
          <w:sz w:val="28"/>
          <w:szCs w:val="28"/>
        </w:rPr>
      </w:pPr>
    </w:p>
    <w:p w:rsidR="00350CE9" w:rsidRDefault="00350CE9" w:rsidP="00504DC5">
      <w:pPr>
        <w:rPr>
          <w:rFonts w:ascii="Times New Roman" w:hAnsi="Times New Roman" w:cs="Times New Roman"/>
          <w:sz w:val="28"/>
          <w:szCs w:val="28"/>
        </w:rPr>
      </w:pPr>
    </w:p>
    <w:p w:rsidR="00350CE9" w:rsidRDefault="00350CE9" w:rsidP="00504DC5">
      <w:pPr>
        <w:rPr>
          <w:rFonts w:ascii="Times New Roman" w:hAnsi="Times New Roman" w:cs="Times New Roman"/>
          <w:sz w:val="28"/>
          <w:szCs w:val="28"/>
        </w:rPr>
      </w:pPr>
    </w:p>
    <w:p w:rsidR="00350CE9" w:rsidRDefault="00C52D0F" w:rsidP="00504DC5">
      <w:pPr>
        <w:rPr>
          <w:rFonts w:ascii="Times New Roman" w:hAnsi="Times New Roman" w:cs="Times New Roman"/>
          <w:sz w:val="28"/>
          <w:szCs w:val="28"/>
        </w:rPr>
      </w:pPr>
      <w:r w:rsidRPr="00C52D0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6336665" cy="369570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E9" w:rsidRPr="00350CE9" w:rsidRDefault="00350CE9" w:rsidP="00350CE9">
      <w:pPr>
        <w:rPr>
          <w:rFonts w:ascii="Times New Roman" w:hAnsi="Times New Roman" w:cs="Times New Roman"/>
          <w:sz w:val="28"/>
          <w:szCs w:val="28"/>
        </w:rPr>
      </w:pPr>
    </w:p>
    <w:p w:rsidR="00350CE9" w:rsidRDefault="00350CE9" w:rsidP="00350C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</w:t>
      </w:r>
      <w:r>
        <w:rPr>
          <w:rFonts w:ascii="Times New Roman" w:hAnsi="Times New Roman" w:cs="Times New Roman"/>
          <w:sz w:val="28"/>
          <w:szCs w:val="28"/>
        </w:rPr>
        <w:t>ция «Физика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Быков Кирилл 11 «б» класс, «Исследование процесса электролиза и конструирование универсальной установки для получения и использования водорода</w:t>
      </w:r>
      <w:r w:rsidRPr="00350CE9">
        <w:rPr>
          <w:rFonts w:ascii="Times New Roman" w:hAnsi="Times New Roman" w:cs="Times New Roman"/>
          <w:sz w:val="28"/>
          <w:szCs w:val="28"/>
        </w:rPr>
        <w:t>».</w:t>
      </w: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 w:rsidRPr="00350CE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52342</wp:posOffset>
            </wp:positionV>
            <wp:extent cx="6299835" cy="3204845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 w:rsidRPr="00350CE9">
        <w:rPr>
          <w:rFonts w:ascii="Times New Roman" w:hAnsi="Times New Roman" w:cs="Times New Roman"/>
          <w:sz w:val="28"/>
          <w:szCs w:val="28"/>
        </w:rPr>
        <w:t xml:space="preserve">3 место </w:t>
      </w:r>
      <w:r>
        <w:rPr>
          <w:rFonts w:ascii="Times New Roman" w:hAnsi="Times New Roman" w:cs="Times New Roman"/>
          <w:sz w:val="28"/>
          <w:szCs w:val="28"/>
        </w:rPr>
        <w:t>– Горячев Максим, Драниченко Юрий</w:t>
      </w:r>
      <w:r w:rsidRPr="00350CE9">
        <w:rPr>
          <w:rFonts w:ascii="Times New Roman" w:hAnsi="Times New Roman" w:cs="Times New Roman"/>
          <w:sz w:val="28"/>
          <w:szCs w:val="28"/>
        </w:rPr>
        <w:t xml:space="preserve"> 11 «б» класс, команда «</w:t>
      </w:r>
      <w:r>
        <w:rPr>
          <w:rFonts w:ascii="Times New Roman" w:hAnsi="Times New Roman" w:cs="Times New Roman"/>
          <w:sz w:val="28"/>
          <w:szCs w:val="28"/>
        </w:rPr>
        <w:t>Инженеры</w:t>
      </w:r>
      <w:r w:rsidRPr="00350CE9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</w:rPr>
        <w:t>Пушка Гаусса</w:t>
      </w:r>
      <w:r w:rsidRPr="00350CE9">
        <w:rPr>
          <w:rFonts w:ascii="Times New Roman" w:hAnsi="Times New Roman" w:cs="Times New Roman"/>
          <w:sz w:val="28"/>
          <w:szCs w:val="28"/>
        </w:rPr>
        <w:t>».</w:t>
      </w: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 w:rsidRPr="00C7692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A9C7D1" wp14:editId="25E0502D">
            <wp:extent cx="6299835" cy="347535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E9" w:rsidRP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CE9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 w:rsidRPr="00C7692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54429</wp:posOffset>
            </wp:positionH>
            <wp:positionV relativeFrom="paragraph">
              <wp:posOffset>19231</wp:posOffset>
            </wp:positionV>
            <wp:extent cx="2514600" cy="28587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E9" w:rsidRPr="00350CE9">
        <w:rPr>
          <w:rFonts w:ascii="Times New Roman" w:hAnsi="Times New Roman" w:cs="Times New Roman"/>
          <w:sz w:val="28"/>
          <w:szCs w:val="28"/>
        </w:rPr>
        <w:t>3 место – Сулемин Кирилл, Шахбазян Давид 11 «б» класс, команда «Инерциоид», «</w:t>
      </w:r>
      <w:r w:rsidR="00350CE9" w:rsidRPr="00350CE9">
        <w:rPr>
          <w:rFonts w:ascii="Times New Roman" w:hAnsi="Times New Roman" w:cs="Times New Roman"/>
          <w:bCs/>
          <w:sz w:val="28"/>
          <w:szCs w:val="28"/>
        </w:rPr>
        <w:t>Лампа со стробоскопическим эффектом</w:t>
      </w:r>
      <w:r w:rsidR="00350CE9" w:rsidRPr="00350CE9">
        <w:rPr>
          <w:rFonts w:ascii="Times New Roman" w:hAnsi="Times New Roman" w:cs="Times New Roman"/>
          <w:sz w:val="28"/>
          <w:szCs w:val="28"/>
        </w:rPr>
        <w:t>».</w:t>
      </w:r>
    </w:p>
    <w:p w:rsid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 w:rsidRPr="00350CE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498748</wp:posOffset>
            </wp:positionV>
            <wp:extent cx="3421380" cy="240538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C7692C" w:rsidP="00350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92C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Бикеева Алена, Турутина Аэлита </w:t>
      </w:r>
    </w:p>
    <w:p w:rsidR="00350CE9" w:rsidRPr="00350CE9" w:rsidRDefault="00350CE9" w:rsidP="00350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«б» класс, «Очки - тренажёры».</w:t>
      </w:r>
    </w:p>
    <w:p w:rsidR="00350CE9" w:rsidRPr="00350CE9" w:rsidRDefault="00350CE9" w:rsidP="00350CE9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350CE9" w:rsidRPr="00350CE9" w:rsidRDefault="00350CE9" w:rsidP="00350CE9">
      <w:pPr>
        <w:rPr>
          <w:rFonts w:ascii="Times New Roman" w:hAnsi="Times New Roman" w:cs="Times New Roman"/>
          <w:sz w:val="28"/>
          <w:szCs w:val="28"/>
        </w:rPr>
      </w:pPr>
    </w:p>
    <w:p w:rsidR="00350CE9" w:rsidRPr="00350CE9" w:rsidRDefault="00350CE9" w:rsidP="00350CE9">
      <w:pPr>
        <w:rPr>
          <w:rFonts w:ascii="Times New Roman" w:hAnsi="Times New Roman" w:cs="Times New Roman"/>
          <w:sz w:val="28"/>
          <w:szCs w:val="28"/>
        </w:rPr>
      </w:pPr>
    </w:p>
    <w:p w:rsidR="00350CE9" w:rsidRPr="00350CE9" w:rsidRDefault="00350CE9" w:rsidP="00350CE9">
      <w:pPr>
        <w:rPr>
          <w:rFonts w:ascii="Times New Roman" w:hAnsi="Times New Roman" w:cs="Times New Roman"/>
          <w:sz w:val="28"/>
          <w:szCs w:val="28"/>
        </w:rPr>
      </w:pPr>
    </w:p>
    <w:p w:rsidR="00350CE9" w:rsidRPr="00350CE9" w:rsidRDefault="00C7692C" w:rsidP="00350CE9">
      <w:pPr>
        <w:rPr>
          <w:rFonts w:ascii="Times New Roman" w:hAnsi="Times New Roman" w:cs="Times New Roman"/>
          <w:sz w:val="28"/>
          <w:szCs w:val="28"/>
        </w:rPr>
      </w:pPr>
      <w:r w:rsidRPr="00C7692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6299835" cy="2600960"/>
            <wp:effectExtent l="0" t="0" r="5715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CE9" w:rsidRPr="00350CE9" w:rsidRDefault="00350CE9" w:rsidP="00350CE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4DC5" w:rsidRPr="00350CE9" w:rsidRDefault="00504DC5" w:rsidP="00350CE9">
      <w:pPr>
        <w:rPr>
          <w:rFonts w:ascii="Times New Roman" w:hAnsi="Times New Roman" w:cs="Times New Roman"/>
          <w:sz w:val="28"/>
          <w:szCs w:val="28"/>
        </w:rPr>
      </w:pPr>
    </w:p>
    <w:sectPr w:rsidR="00504DC5" w:rsidRPr="00350CE9" w:rsidSect="00D226B7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F29F0"/>
    <w:multiLevelType w:val="hybridMultilevel"/>
    <w:tmpl w:val="0AD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D5"/>
    <w:rsid w:val="00057833"/>
    <w:rsid w:val="001E4B30"/>
    <w:rsid w:val="00350CE9"/>
    <w:rsid w:val="00504DC5"/>
    <w:rsid w:val="00806E7D"/>
    <w:rsid w:val="00C52D0F"/>
    <w:rsid w:val="00C7692C"/>
    <w:rsid w:val="00D226B7"/>
    <w:rsid w:val="00D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D92B1-2372-4DF3-A990-EEF851C6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Причина</dc:creator>
  <cp:keywords/>
  <dc:description/>
  <cp:lastModifiedBy>Светлана Причина</cp:lastModifiedBy>
  <cp:revision>2</cp:revision>
  <dcterms:created xsi:type="dcterms:W3CDTF">2024-03-03T11:31:00Z</dcterms:created>
  <dcterms:modified xsi:type="dcterms:W3CDTF">2024-03-03T12:34:00Z</dcterms:modified>
</cp:coreProperties>
</file>