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58" w:rsidRPr="00E5157C" w:rsidRDefault="000D0858" w:rsidP="000D0858">
      <w:pPr>
        <w:spacing w:after="0" w:line="240" w:lineRule="auto"/>
        <w:ind w:right="0" w:firstLine="0"/>
        <w:jc w:val="center"/>
        <w:rPr>
          <w:b/>
        </w:rPr>
      </w:pPr>
      <w:r w:rsidRPr="00E5157C">
        <w:rPr>
          <w:b/>
        </w:rPr>
        <w:t>Проект «Формирующее оценивание»</w:t>
      </w:r>
    </w:p>
    <w:p w:rsidR="000D0858" w:rsidRPr="00E5157C" w:rsidRDefault="000D0858" w:rsidP="000D0858">
      <w:pPr>
        <w:spacing w:after="0" w:line="240" w:lineRule="auto"/>
        <w:ind w:right="0" w:firstLine="0"/>
        <w:rPr>
          <w:bCs/>
        </w:rPr>
      </w:pPr>
      <w:r w:rsidRPr="00E5157C">
        <w:rPr>
          <w:b/>
        </w:rPr>
        <w:t>Цель проекта</w:t>
      </w:r>
      <w:r w:rsidRPr="00E5157C">
        <w:t xml:space="preserve"> - с</w:t>
      </w:r>
      <w:r w:rsidRPr="00E5157C">
        <w:rPr>
          <w:bCs/>
        </w:rPr>
        <w:t xml:space="preserve">оздание </w:t>
      </w:r>
      <w:proofErr w:type="spellStart"/>
      <w:r w:rsidRPr="00E5157C">
        <w:rPr>
          <w:bCs/>
        </w:rPr>
        <w:t>внутришкольной</w:t>
      </w:r>
      <w:proofErr w:type="spellEnd"/>
      <w:r w:rsidRPr="00E5157C">
        <w:rPr>
          <w:bCs/>
        </w:rPr>
        <w:t xml:space="preserve"> системы оценки качества образования в условиях реализации ФГОС</w:t>
      </w:r>
    </w:p>
    <w:p w:rsidR="000D0858" w:rsidRPr="00E5157C" w:rsidRDefault="000D0858" w:rsidP="000D0858">
      <w:pPr>
        <w:spacing w:after="0" w:line="240" w:lineRule="auto"/>
        <w:ind w:right="0" w:firstLine="0"/>
      </w:pPr>
      <w:r w:rsidRPr="00E5157C">
        <w:rPr>
          <w:b/>
        </w:rPr>
        <w:t>Задачи проекта</w:t>
      </w:r>
      <w:r w:rsidRPr="00E5157C">
        <w:t>:</w:t>
      </w:r>
    </w:p>
    <w:p w:rsidR="000D0858" w:rsidRPr="00E5157C" w:rsidRDefault="000D0858" w:rsidP="000D0858">
      <w:pPr>
        <w:numPr>
          <w:ilvl w:val="0"/>
          <w:numId w:val="1"/>
        </w:numPr>
        <w:shd w:val="clear" w:color="auto" w:fill="FFFFFF"/>
        <w:spacing w:after="0" w:line="240" w:lineRule="auto"/>
        <w:ind w:left="0" w:right="0" w:firstLine="0"/>
        <w:rPr>
          <w:rFonts w:eastAsia="Calibri"/>
          <w:color w:val="auto"/>
          <w:szCs w:val="28"/>
          <w:lang w:eastAsia="ru-RU"/>
        </w:rPr>
      </w:pPr>
      <w:r w:rsidRPr="00E5157C">
        <w:rPr>
          <w:szCs w:val="28"/>
          <w:shd w:val="clear" w:color="auto" w:fill="FFFFFF"/>
          <w:lang w:eastAsia="ru-RU"/>
        </w:rPr>
        <w:t>Поиск наиболее эффективных, рациональных вариантов, образцов действий применительно к повышению результативности качества образовательных результатов;</w:t>
      </w:r>
    </w:p>
    <w:p w:rsidR="000D0858" w:rsidRPr="00E5157C" w:rsidRDefault="000D0858" w:rsidP="000D0858">
      <w:pPr>
        <w:shd w:val="clear" w:color="auto" w:fill="FFFFFF"/>
        <w:spacing w:after="0" w:line="240" w:lineRule="auto"/>
        <w:ind w:right="0" w:firstLine="0"/>
        <w:rPr>
          <w:szCs w:val="28"/>
          <w:lang w:eastAsia="ru-RU"/>
        </w:rPr>
      </w:pPr>
      <w:r w:rsidRPr="00E5157C">
        <w:rPr>
          <w:szCs w:val="28"/>
          <w:lang w:eastAsia="ru-RU"/>
        </w:rPr>
        <w:t>2. Выявление эффективных механизмов использования результатов оценочных процедур с целью повышения качества образования;</w:t>
      </w:r>
    </w:p>
    <w:p w:rsidR="000D0858" w:rsidRPr="00E5157C" w:rsidRDefault="000D0858" w:rsidP="000D0858">
      <w:pPr>
        <w:shd w:val="clear" w:color="auto" w:fill="FFFFFF"/>
        <w:spacing w:after="0" w:line="240" w:lineRule="auto"/>
        <w:ind w:right="0" w:firstLine="0"/>
        <w:rPr>
          <w:sz w:val="24"/>
          <w:szCs w:val="24"/>
          <w:lang w:eastAsia="ru-RU"/>
        </w:rPr>
      </w:pPr>
      <w:r w:rsidRPr="00E5157C">
        <w:rPr>
          <w:szCs w:val="28"/>
          <w:lang w:eastAsia="ru-RU"/>
        </w:rPr>
        <w:t>3.  Повышение мотивационной готовности учителя при организации объективной системы оценки качества образовательных результатов</w:t>
      </w:r>
      <w:r w:rsidRPr="00E5157C">
        <w:rPr>
          <w:sz w:val="24"/>
          <w:szCs w:val="24"/>
          <w:lang w:eastAsia="ru-RU"/>
        </w:rPr>
        <w:t>.</w:t>
      </w:r>
    </w:p>
    <w:p w:rsidR="000D0858" w:rsidRPr="00E5157C" w:rsidRDefault="000D0858" w:rsidP="000D0858">
      <w:pPr>
        <w:spacing w:after="0" w:line="240" w:lineRule="auto"/>
        <w:ind w:right="0" w:firstLine="709"/>
        <w:rPr>
          <w:b/>
        </w:rPr>
      </w:pPr>
      <w:r w:rsidRPr="00E5157C">
        <w:rPr>
          <w:b/>
        </w:rPr>
        <w:t>Основные проектные действия:</w:t>
      </w:r>
    </w:p>
    <w:p w:rsidR="000D0858" w:rsidRPr="00E5157C" w:rsidRDefault="000D0858" w:rsidP="000D0858">
      <w:pPr>
        <w:numPr>
          <w:ilvl w:val="0"/>
          <w:numId w:val="2"/>
        </w:numPr>
        <w:spacing w:after="0" w:line="240" w:lineRule="auto"/>
        <w:ind w:left="0" w:right="0" w:firstLine="709"/>
      </w:pPr>
      <w:r w:rsidRPr="00E5157C">
        <w:t xml:space="preserve">Подбор и разработка методик оценки предметных и </w:t>
      </w:r>
      <w:proofErr w:type="spellStart"/>
      <w:r w:rsidRPr="00E5157C">
        <w:t>метапредметных</w:t>
      </w:r>
      <w:proofErr w:type="spellEnd"/>
      <w:r w:rsidRPr="00E5157C">
        <w:t xml:space="preserve"> планируемых результатов.</w:t>
      </w:r>
    </w:p>
    <w:p w:rsidR="000D0858" w:rsidRPr="00E5157C" w:rsidRDefault="000D0858" w:rsidP="000D0858">
      <w:pPr>
        <w:numPr>
          <w:ilvl w:val="0"/>
          <w:numId w:val="2"/>
        </w:numPr>
        <w:spacing w:after="0" w:line="240" w:lineRule="auto"/>
        <w:ind w:left="0" w:right="0" w:firstLine="709"/>
      </w:pPr>
      <w:r w:rsidRPr="00E5157C">
        <w:rPr>
          <w:bCs/>
          <w:color w:val="222222"/>
          <w:shd w:val="clear" w:color="auto" w:fill="FFFFFF"/>
        </w:rPr>
        <w:t>Проведение серии практико-ориентированных семинаров по данной теме</w:t>
      </w:r>
    </w:p>
    <w:p w:rsidR="000D0858" w:rsidRPr="00E5157C" w:rsidRDefault="000D0858" w:rsidP="000D0858">
      <w:pPr>
        <w:numPr>
          <w:ilvl w:val="0"/>
          <w:numId w:val="2"/>
        </w:numPr>
        <w:spacing w:after="0" w:line="240" w:lineRule="auto"/>
        <w:ind w:left="0" w:right="0" w:firstLine="709"/>
      </w:pPr>
      <w:proofErr w:type="spellStart"/>
      <w:r w:rsidRPr="00E5157C">
        <w:rPr>
          <w:bCs/>
        </w:rPr>
        <w:t>Операционализация</w:t>
      </w:r>
      <w:proofErr w:type="spellEnd"/>
      <w:r w:rsidRPr="00E5157C">
        <w:rPr>
          <w:bCs/>
        </w:rPr>
        <w:t xml:space="preserve"> планируемых предметных и </w:t>
      </w:r>
      <w:proofErr w:type="spellStart"/>
      <w:r w:rsidRPr="00E5157C">
        <w:rPr>
          <w:bCs/>
        </w:rPr>
        <w:t>метапредметных</w:t>
      </w:r>
      <w:proofErr w:type="spellEnd"/>
      <w:r w:rsidRPr="00E5157C">
        <w:rPr>
          <w:bCs/>
        </w:rPr>
        <w:t xml:space="preserve"> результатов</w:t>
      </w:r>
    </w:p>
    <w:p w:rsidR="000D0858" w:rsidRPr="00E5157C" w:rsidRDefault="000D0858" w:rsidP="000D0858">
      <w:pPr>
        <w:numPr>
          <w:ilvl w:val="0"/>
          <w:numId w:val="2"/>
        </w:numPr>
        <w:spacing w:after="0" w:line="240" w:lineRule="auto"/>
        <w:ind w:left="0" w:right="0" w:firstLine="709"/>
      </w:pPr>
      <w:r w:rsidRPr="00E5157C">
        <w:t xml:space="preserve">Семинар «Система </w:t>
      </w:r>
      <w:proofErr w:type="spellStart"/>
      <w:r w:rsidRPr="00E5157C">
        <w:t>критериального</w:t>
      </w:r>
      <w:proofErr w:type="spellEnd"/>
      <w:r w:rsidRPr="00E5157C">
        <w:t xml:space="preserve"> оценивания»</w:t>
      </w:r>
    </w:p>
    <w:p w:rsidR="000D0858" w:rsidRPr="00E5157C" w:rsidRDefault="000D0858" w:rsidP="000D0858">
      <w:pPr>
        <w:numPr>
          <w:ilvl w:val="0"/>
          <w:numId w:val="2"/>
        </w:numPr>
        <w:spacing w:after="0" w:line="240" w:lineRule="auto"/>
        <w:ind w:left="0" w:right="0" w:firstLine="709"/>
      </w:pPr>
      <w:r w:rsidRPr="00E5157C">
        <w:t xml:space="preserve">Разработка рабочего инструментария для проведения мониторинговых исследований по оценке предметных и </w:t>
      </w:r>
      <w:proofErr w:type="spellStart"/>
      <w:r w:rsidRPr="00E5157C">
        <w:t>метапредметных</w:t>
      </w:r>
      <w:proofErr w:type="spellEnd"/>
      <w:r w:rsidRPr="00E5157C">
        <w:t xml:space="preserve"> планируемых результатов.</w:t>
      </w:r>
    </w:p>
    <w:p w:rsidR="000D0858" w:rsidRPr="00E5157C" w:rsidRDefault="000D0858" w:rsidP="000D0858">
      <w:pPr>
        <w:spacing w:after="0" w:line="240" w:lineRule="auto"/>
        <w:ind w:right="0" w:firstLine="709"/>
        <w:rPr>
          <w:b/>
        </w:rPr>
      </w:pPr>
      <w:r w:rsidRPr="00E5157C">
        <w:rPr>
          <w:b/>
        </w:rPr>
        <w:t>Ожидаемые результаты проекта:</w:t>
      </w:r>
    </w:p>
    <w:p w:rsidR="000D0858" w:rsidRPr="00E5157C" w:rsidRDefault="000D0858" w:rsidP="000D0858">
      <w:pPr>
        <w:numPr>
          <w:ilvl w:val="0"/>
          <w:numId w:val="3"/>
        </w:numPr>
        <w:spacing w:after="0" w:line="240" w:lineRule="auto"/>
        <w:ind w:left="0" w:right="0" w:firstLine="709"/>
      </w:pPr>
      <w:r w:rsidRPr="00E5157C">
        <w:t>Разработка модельных параметров системы оценки качества образования;</w:t>
      </w:r>
    </w:p>
    <w:p w:rsidR="000D0858" w:rsidRPr="00E5157C" w:rsidRDefault="000D0858" w:rsidP="000D0858">
      <w:pPr>
        <w:numPr>
          <w:ilvl w:val="0"/>
          <w:numId w:val="3"/>
        </w:numPr>
        <w:spacing w:after="0" w:line="240" w:lineRule="auto"/>
        <w:ind w:left="0" w:right="0" w:firstLine="709"/>
      </w:pPr>
      <w:r w:rsidRPr="00E5157C">
        <w:t xml:space="preserve"> Подготовка кадров и повышение квалификации специалистов образования в области оценки и управления качеством образования</w:t>
      </w:r>
    </w:p>
    <w:p w:rsidR="000D0858" w:rsidRPr="00E5157C" w:rsidRDefault="000D0858" w:rsidP="000D0858">
      <w:pPr>
        <w:numPr>
          <w:ilvl w:val="0"/>
          <w:numId w:val="3"/>
        </w:numPr>
        <w:spacing w:after="0" w:line="240" w:lineRule="auto"/>
        <w:ind w:left="0" w:right="0" w:firstLine="709"/>
      </w:pPr>
      <w:r w:rsidRPr="00E5157C">
        <w:t xml:space="preserve">Разработка рабочего инструментария для проведения мониторинговых исследований по оценке предметных и </w:t>
      </w:r>
      <w:proofErr w:type="spellStart"/>
      <w:r w:rsidRPr="00E5157C">
        <w:t>метапредметных</w:t>
      </w:r>
      <w:proofErr w:type="spellEnd"/>
      <w:r w:rsidRPr="00E5157C">
        <w:t xml:space="preserve"> планируемых результатов</w:t>
      </w:r>
    </w:p>
    <w:p w:rsidR="000D0858" w:rsidRPr="00E5157C" w:rsidRDefault="000D0858" w:rsidP="000D0858">
      <w:pPr>
        <w:spacing w:after="0" w:line="240" w:lineRule="auto"/>
        <w:ind w:left="709" w:right="0" w:firstLine="0"/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0D0858" w:rsidRDefault="000D0858" w:rsidP="000D0858">
      <w:pPr>
        <w:spacing w:line="360" w:lineRule="auto"/>
        <w:ind w:left="760" w:right="55" w:firstLine="0"/>
        <w:jc w:val="center"/>
        <w:rPr>
          <w:b/>
        </w:rPr>
      </w:pPr>
    </w:p>
    <w:p w:rsidR="007B60AB" w:rsidRDefault="007B60AB">
      <w:bookmarkStart w:id="0" w:name="_GoBack"/>
      <w:bookmarkEnd w:id="0"/>
    </w:p>
    <w:sectPr w:rsidR="007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3BBD"/>
    <w:multiLevelType w:val="hybridMultilevel"/>
    <w:tmpl w:val="07D82CE2"/>
    <w:lvl w:ilvl="0" w:tplc="81A88FC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5C102D4E"/>
    <w:multiLevelType w:val="hybridMultilevel"/>
    <w:tmpl w:val="794CFD1C"/>
    <w:lvl w:ilvl="0" w:tplc="83C0E63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703E4BC5"/>
    <w:multiLevelType w:val="hybridMultilevel"/>
    <w:tmpl w:val="2B84B7A2"/>
    <w:lvl w:ilvl="0" w:tplc="B288B4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BB"/>
    <w:rsid w:val="000055AA"/>
    <w:rsid w:val="00012AD8"/>
    <w:rsid w:val="00013C77"/>
    <w:rsid w:val="0001614C"/>
    <w:rsid w:val="00016EC4"/>
    <w:rsid w:val="00017C02"/>
    <w:rsid w:val="0003114E"/>
    <w:rsid w:val="000311C3"/>
    <w:rsid w:val="00033AE8"/>
    <w:rsid w:val="00036181"/>
    <w:rsid w:val="00041134"/>
    <w:rsid w:val="0004352B"/>
    <w:rsid w:val="000450A2"/>
    <w:rsid w:val="00054D42"/>
    <w:rsid w:val="00055F92"/>
    <w:rsid w:val="000701B5"/>
    <w:rsid w:val="000755DD"/>
    <w:rsid w:val="00096040"/>
    <w:rsid w:val="000A1B18"/>
    <w:rsid w:val="000A26F2"/>
    <w:rsid w:val="000A3D5E"/>
    <w:rsid w:val="000A6BEA"/>
    <w:rsid w:val="000B346B"/>
    <w:rsid w:val="000B4B37"/>
    <w:rsid w:val="000B5457"/>
    <w:rsid w:val="000B75E1"/>
    <w:rsid w:val="000C5E0E"/>
    <w:rsid w:val="000D0858"/>
    <w:rsid w:val="000E14BA"/>
    <w:rsid w:val="000E2A24"/>
    <w:rsid w:val="000E2ED9"/>
    <w:rsid w:val="000E30EF"/>
    <w:rsid w:val="000F0745"/>
    <w:rsid w:val="000F639D"/>
    <w:rsid w:val="00114232"/>
    <w:rsid w:val="00114FE6"/>
    <w:rsid w:val="00124916"/>
    <w:rsid w:val="0012648B"/>
    <w:rsid w:val="00130D3A"/>
    <w:rsid w:val="001447A0"/>
    <w:rsid w:val="00153576"/>
    <w:rsid w:val="00156F49"/>
    <w:rsid w:val="00166713"/>
    <w:rsid w:val="0016764A"/>
    <w:rsid w:val="00167C0F"/>
    <w:rsid w:val="00180713"/>
    <w:rsid w:val="00182271"/>
    <w:rsid w:val="00183DA2"/>
    <w:rsid w:val="00184187"/>
    <w:rsid w:val="00185EC0"/>
    <w:rsid w:val="0019379C"/>
    <w:rsid w:val="001A01DC"/>
    <w:rsid w:val="001A78FE"/>
    <w:rsid w:val="001C7CA4"/>
    <w:rsid w:val="001D2E68"/>
    <w:rsid w:val="001D329C"/>
    <w:rsid w:val="001D3A8D"/>
    <w:rsid w:val="001D4225"/>
    <w:rsid w:val="001E0944"/>
    <w:rsid w:val="001E4F87"/>
    <w:rsid w:val="001E625C"/>
    <w:rsid w:val="001E7594"/>
    <w:rsid w:val="001F22A5"/>
    <w:rsid w:val="001F2A05"/>
    <w:rsid w:val="001F4864"/>
    <w:rsid w:val="001F5CED"/>
    <w:rsid w:val="002207BE"/>
    <w:rsid w:val="00223C08"/>
    <w:rsid w:val="0024537E"/>
    <w:rsid w:val="00250DBC"/>
    <w:rsid w:val="00251A08"/>
    <w:rsid w:val="00260F32"/>
    <w:rsid w:val="002616B8"/>
    <w:rsid w:val="00262819"/>
    <w:rsid w:val="002642D5"/>
    <w:rsid w:val="00264D37"/>
    <w:rsid w:val="00266B9E"/>
    <w:rsid w:val="00272BA9"/>
    <w:rsid w:val="00275452"/>
    <w:rsid w:val="00287971"/>
    <w:rsid w:val="002910BB"/>
    <w:rsid w:val="00292592"/>
    <w:rsid w:val="00295C57"/>
    <w:rsid w:val="002B4B3F"/>
    <w:rsid w:val="002B6245"/>
    <w:rsid w:val="002C36A8"/>
    <w:rsid w:val="002C4CC4"/>
    <w:rsid w:val="002D365E"/>
    <w:rsid w:val="002D4B13"/>
    <w:rsid w:val="002D4B35"/>
    <w:rsid w:val="002E108A"/>
    <w:rsid w:val="002E5230"/>
    <w:rsid w:val="002F03C8"/>
    <w:rsid w:val="00310028"/>
    <w:rsid w:val="00311B25"/>
    <w:rsid w:val="003204B4"/>
    <w:rsid w:val="00324A8E"/>
    <w:rsid w:val="00341AEC"/>
    <w:rsid w:val="00344BB8"/>
    <w:rsid w:val="00345419"/>
    <w:rsid w:val="003516FD"/>
    <w:rsid w:val="003521CD"/>
    <w:rsid w:val="003535C8"/>
    <w:rsid w:val="00373773"/>
    <w:rsid w:val="003743AA"/>
    <w:rsid w:val="003755D6"/>
    <w:rsid w:val="00380D90"/>
    <w:rsid w:val="00381A40"/>
    <w:rsid w:val="003929EB"/>
    <w:rsid w:val="0039457D"/>
    <w:rsid w:val="00394CC1"/>
    <w:rsid w:val="00397319"/>
    <w:rsid w:val="003A3FC3"/>
    <w:rsid w:val="003A6588"/>
    <w:rsid w:val="003C53D1"/>
    <w:rsid w:val="003C6E52"/>
    <w:rsid w:val="003E0112"/>
    <w:rsid w:val="003F2072"/>
    <w:rsid w:val="003F2A8A"/>
    <w:rsid w:val="003F4020"/>
    <w:rsid w:val="004050C9"/>
    <w:rsid w:val="00405279"/>
    <w:rsid w:val="00414EBE"/>
    <w:rsid w:val="00416CE7"/>
    <w:rsid w:val="004217E7"/>
    <w:rsid w:val="00422056"/>
    <w:rsid w:val="004231DF"/>
    <w:rsid w:val="00433042"/>
    <w:rsid w:val="004330E1"/>
    <w:rsid w:val="00436496"/>
    <w:rsid w:val="00437C9F"/>
    <w:rsid w:val="00441BCF"/>
    <w:rsid w:val="0044327E"/>
    <w:rsid w:val="00446B07"/>
    <w:rsid w:val="0044770D"/>
    <w:rsid w:val="0045147D"/>
    <w:rsid w:val="00467438"/>
    <w:rsid w:val="0047260C"/>
    <w:rsid w:val="00483B1C"/>
    <w:rsid w:val="00484D6D"/>
    <w:rsid w:val="00485979"/>
    <w:rsid w:val="00491B58"/>
    <w:rsid w:val="00497143"/>
    <w:rsid w:val="004A1AA9"/>
    <w:rsid w:val="004B2082"/>
    <w:rsid w:val="004B284B"/>
    <w:rsid w:val="004B3C69"/>
    <w:rsid w:val="004B3E1A"/>
    <w:rsid w:val="004B525C"/>
    <w:rsid w:val="004B70A8"/>
    <w:rsid w:val="004D24D3"/>
    <w:rsid w:val="004D45E4"/>
    <w:rsid w:val="004D4795"/>
    <w:rsid w:val="004D6D01"/>
    <w:rsid w:val="004D7412"/>
    <w:rsid w:val="004E30E4"/>
    <w:rsid w:val="004F237B"/>
    <w:rsid w:val="004F3CD7"/>
    <w:rsid w:val="005179EA"/>
    <w:rsid w:val="0052144C"/>
    <w:rsid w:val="00523C15"/>
    <w:rsid w:val="00532551"/>
    <w:rsid w:val="005351D0"/>
    <w:rsid w:val="0053620B"/>
    <w:rsid w:val="00537D22"/>
    <w:rsid w:val="00541474"/>
    <w:rsid w:val="00547975"/>
    <w:rsid w:val="00550C69"/>
    <w:rsid w:val="00551E15"/>
    <w:rsid w:val="00562625"/>
    <w:rsid w:val="005672FE"/>
    <w:rsid w:val="00577982"/>
    <w:rsid w:val="00580CE0"/>
    <w:rsid w:val="0058201C"/>
    <w:rsid w:val="00586BEE"/>
    <w:rsid w:val="00587A13"/>
    <w:rsid w:val="00597B38"/>
    <w:rsid w:val="005A17B1"/>
    <w:rsid w:val="005A3813"/>
    <w:rsid w:val="005A39B0"/>
    <w:rsid w:val="005A6D75"/>
    <w:rsid w:val="005B2AFF"/>
    <w:rsid w:val="005C3E10"/>
    <w:rsid w:val="005D5F6A"/>
    <w:rsid w:val="005E3299"/>
    <w:rsid w:val="005F6DF8"/>
    <w:rsid w:val="005F7CE6"/>
    <w:rsid w:val="0060070B"/>
    <w:rsid w:val="00601A1F"/>
    <w:rsid w:val="00610153"/>
    <w:rsid w:val="00610416"/>
    <w:rsid w:val="00615542"/>
    <w:rsid w:val="006217E6"/>
    <w:rsid w:val="00621987"/>
    <w:rsid w:val="00622308"/>
    <w:rsid w:val="006262F6"/>
    <w:rsid w:val="006336BF"/>
    <w:rsid w:val="0063540B"/>
    <w:rsid w:val="006457F7"/>
    <w:rsid w:val="00684C41"/>
    <w:rsid w:val="00692C99"/>
    <w:rsid w:val="006A0247"/>
    <w:rsid w:val="006D3938"/>
    <w:rsid w:val="006D69E8"/>
    <w:rsid w:val="006E447D"/>
    <w:rsid w:val="006E738B"/>
    <w:rsid w:val="006F152A"/>
    <w:rsid w:val="006F5DAE"/>
    <w:rsid w:val="00700B10"/>
    <w:rsid w:val="007039B4"/>
    <w:rsid w:val="00704030"/>
    <w:rsid w:val="00707391"/>
    <w:rsid w:val="00717F9D"/>
    <w:rsid w:val="00724B87"/>
    <w:rsid w:val="0073057B"/>
    <w:rsid w:val="00731D0C"/>
    <w:rsid w:val="00732388"/>
    <w:rsid w:val="0073418F"/>
    <w:rsid w:val="00742313"/>
    <w:rsid w:val="00742EAC"/>
    <w:rsid w:val="00744B6D"/>
    <w:rsid w:val="007609A7"/>
    <w:rsid w:val="00762C65"/>
    <w:rsid w:val="007663C9"/>
    <w:rsid w:val="0076745F"/>
    <w:rsid w:val="007852DB"/>
    <w:rsid w:val="007873CD"/>
    <w:rsid w:val="007A0504"/>
    <w:rsid w:val="007A0F89"/>
    <w:rsid w:val="007A3086"/>
    <w:rsid w:val="007A425C"/>
    <w:rsid w:val="007B478E"/>
    <w:rsid w:val="007B60AB"/>
    <w:rsid w:val="007C4B2D"/>
    <w:rsid w:val="007D7016"/>
    <w:rsid w:val="007E2D25"/>
    <w:rsid w:val="007F5F02"/>
    <w:rsid w:val="007F6D36"/>
    <w:rsid w:val="00801512"/>
    <w:rsid w:val="008141F2"/>
    <w:rsid w:val="00815D1D"/>
    <w:rsid w:val="008225F5"/>
    <w:rsid w:val="008336F3"/>
    <w:rsid w:val="00842DE0"/>
    <w:rsid w:val="00847498"/>
    <w:rsid w:val="00855CB1"/>
    <w:rsid w:val="00861F09"/>
    <w:rsid w:val="00865258"/>
    <w:rsid w:val="00865AEF"/>
    <w:rsid w:val="00875F7C"/>
    <w:rsid w:val="00886466"/>
    <w:rsid w:val="00886848"/>
    <w:rsid w:val="008A5ADF"/>
    <w:rsid w:val="008C1AA5"/>
    <w:rsid w:val="008C58E7"/>
    <w:rsid w:val="008D124F"/>
    <w:rsid w:val="008D5E34"/>
    <w:rsid w:val="008E4287"/>
    <w:rsid w:val="008E6351"/>
    <w:rsid w:val="008F2633"/>
    <w:rsid w:val="008F5634"/>
    <w:rsid w:val="00900419"/>
    <w:rsid w:val="00904D0A"/>
    <w:rsid w:val="00914323"/>
    <w:rsid w:val="009214BF"/>
    <w:rsid w:val="00921B0D"/>
    <w:rsid w:val="00925518"/>
    <w:rsid w:val="0092609E"/>
    <w:rsid w:val="00931871"/>
    <w:rsid w:val="009349A4"/>
    <w:rsid w:val="00934C62"/>
    <w:rsid w:val="0093688B"/>
    <w:rsid w:val="00936E59"/>
    <w:rsid w:val="0094136B"/>
    <w:rsid w:val="009427B1"/>
    <w:rsid w:val="00945606"/>
    <w:rsid w:val="00945999"/>
    <w:rsid w:val="00953702"/>
    <w:rsid w:val="009547D6"/>
    <w:rsid w:val="009644CC"/>
    <w:rsid w:val="00970E25"/>
    <w:rsid w:val="00984F28"/>
    <w:rsid w:val="00991FDF"/>
    <w:rsid w:val="009A1A48"/>
    <w:rsid w:val="009A35E1"/>
    <w:rsid w:val="009A57A6"/>
    <w:rsid w:val="009B0974"/>
    <w:rsid w:val="009B182A"/>
    <w:rsid w:val="009B414B"/>
    <w:rsid w:val="009C1022"/>
    <w:rsid w:val="009C2E30"/>
    <w:rsid w:val="009C41EC"/>
    <w:rsid w:val="009E4012"/>
    <w:rsid w:val="009E7777"/>
    <w:rsid w:val="009E7995"/>
    <w:rsid w:val="009F38C0"/>
    <w:rsid w:val="009F495D"/>
    <w:rsid w:val="009F6C59"/>
    <w:rsid w:val="00A12C2A"/>
    <w:rsid w:val="00A14E3A"/>
    <w:rsid w:val="00A178EF"/>
    <w:rsid w:val="00A210ED"/>
    <w:rsid w:val="00A22275"/>
    <w:rsid w:val="00A30823"/>
    <w:rsid w:val="00A32297"/>
    <w:rsid w:val="00A34B3A"/>
    <w:rsid w:val="00A414A6"/>
    <w:rsid w:val="00A41F73"/>
    <w:rsid w:val="00A44CDD"/>
    <w:rsid w:val="00A56585"/>
    <w:rsid w:val="00A6196F"/>
    <w:rsid w:val="00A83AF9"/>
    <w:rsid w:val="00A84EF8"/>
    <w:rsid w:val="00AA3C04"/>
    <w:rsid w:val="00AA582C"/>
    <w:rsid w:val="00AB1ABD"/>
    <w:rsid w:val="00AC110A"/>
    <w:rsid w:val="00AC341B"/>
    <w:rsid w:val="00AC3483"/>
    <w:rsid w:val="00AD57CD"/>
    <w:rsid w:val="00AD764B"/>
    <w:rsid w:val="00AE14D4"/>
    <w:rsid w:val="00AE54A7"/>
    <w:rsid w:val="00AE5E85"/>
    <w:rsid w:val="00AE6ECB"/>
    <w:rsid w:val="00AF07E4"/>
    <w:rsid w:val="00AF326C"/>
    <w:rsid w:val="00B05F19"/>
    <w:rsid w:val="00B05F7F"/>
    <w:rsid w:val="00B110B2"/>
    <w:rsid w:val="00B11521"/>
    <w:rsid w:val="00B14F43"/>
    <w:rsid w:val="00B201F1"/>
    <w:rsid w:val="00B26D4B"/>
    <w:rsid w:val="00B27A54"/>
    <w:rsid w:val="00B53B2E"/>
    <w:rsid w:val="00B54687"/>
    <w:rsid w:val="00B562AB"/>
    <w:rsid w:val="00B56527"/>
    <w:rsid w:val="00B6261C"/>
    <w:rsid w:val="00B740B7"/>
    <w:rsid w:val="00B752EC"/>
    <w:rsid w:val="00B75C9B"/>
    <w:rsid w:val="00B75DB1"/>
    <w:rsid w:val="00B9787B"/>
    <w:rsid w:val="00BA5D74"/>
    <w:rsid w:val="00BB3D6F"/>
    <w:rsid w:val="00BB5D95"/>
    <w:rsid w:val="00BC6B19"/>
    <w:rsid w:val="00BD235F"/>
    <w:rsid w:val="00BE0BF4"/>
    <w:rsid w:val="00BF6A58"/>
    <w:rsid w:val="00BF6DBA"/>
    <w:rsid w:val="00C076F8"/>
    <w:rsid w:val="00C078DC"/>
    <w:rsid w:val="00C10EE5"/>
    <w:rsid w:val="00C11545"/>
    <w:rsid w:val="00C12C57"/>
    <w:rsid w:val="00C13886"/>
    <w:rsid w:val="00C200B5"/>
    <w:rsid w:val="00C2052A"/>
    <w:rsid w:val="00C2168B"/>
    <w:rsid w:val="00C23236"/>
    <w:rsid w:val="00C237B4"/>
    <w:rsid w:val="00C3229E"/>
    <w:rsid w:val="00C42AF0"/>
    <w:rsid w:val="00C44A4C"/>
    <w:rsid w:val="00C54AC0"/>
    <w:rsid w:val="00C55529"/>
    <w:rsid w:val="00C55CA1"/>
    <w:rsid w:val="00C71A30"/>
    <w:rsid w:val="00C740F8"/>
    <w:rsid w:val="00C76F97"/>
    <w:rsid w:val="00C83863"/>
    <w:rsid w:val="00C8552D"/>
    <w:rsid w:val="00C94924"/>
    <w:rsid w:val="00C9646E"/>
    <w:rsid w:val="00CB7C3A"/>
    <w:rsid w:val="00CC4F42"/>
    <w:rsid w:val="00CC7DC8"/>
    <w:rsid w:val="00CC7E2F"/>
    <w:rsid w:val="00CD166E"/>
    <w:rsid w:val="00CD24FB"/>
    <w:rsid w:val="00CD6B6C"/>
    <w:rsid w:val="00CD7EE8"/>
    <w:rsid w:val="00CE7858"/>
    <w:rsid w:val="00CF7F68"/>
    <w:rsid w:val="00D00795"/>
    <w:rsid w:val="00D117DB"/>
    <w:rsid w:val="00D1428B"/>
    <w:rsid w:val="00D153EA"/>
    <w:rsid w:val="00D27BB7"/>
    <w:rsid w:val="00D36C3D"/>
    <w:rsid w:val="00D37AC9"/>
    <w:rsid w:val="00D41C8C"/>
    <w:rsid w:val="00D5193B"/>
    <w:rsid w:val="00D52874"/>
    <w:rsid w:val="00D570E0"/>
    <w:rsid w:val="00D617E5"/>
    <w:rsid w:val="00D717DA"/>
    <w:rsid w:val="00D71E18"/>
    <w:rsid w:val="00D722E2"/>
    <w:rsid w:val="00D72612"/>
    <w:rsid w:val="00D8514D"/>
    <w:rsid w:val="00D93C2C"/>
    <w:rsid w:val="00D948AE"/>
    <w:rsid w:val="00D94D84"/>
    <w:rsid w:val="00DA1ED8"/>
    <w:rsid w:val="00DA2B8B"/>
    <w:rsid w:val="00DB6F12"/>
    <w:rsid w:val="00DC206C"/>
    <w:rsid w:val="00DC4EA5"/>
    <w:rsid w:val="00DD11E1"/>
    <w:rsid w:val="00DD5B40"/>
    <w:rsid w:val="00DD5CD1"/>
    <w:rsid w:val="00DE5DDC"/>
    <w:rsid w:val="00E104B0"/>
    <w:rsid w:val="00E1403E"/>
    <w:rsid w:val="00E21DE6"/>
    <w:rsid w:val="00E27E2F"/>
    <w:rsid w:val="00E33C6F"/>
    <w:rsid w:val="00E37AAA"/>
    <w:rsid w:val="00E42534"/>
    <w:rsid w:val="00E5088F"/>
    <w:rsid w:val="00E52425"/>
    <w:rsid w:val="00E52A9A"/>
    <w:rsid w:val="00E613C7"/>
    <w:rsid w:val="00E650E8"/>
    <w:rsid w:val="00E73CC2"/>
    <w:rsid w:val="00E75127"/>
    <w:rsid w:val="00E7564A"/>
    <w:rsid w:val="00E85D78"/>
    <w:rsid w:val="00E9141A"/>
    <w:rsid w:val="00E9403E"/>
    <w:rsid w:val="00EA0CA0"/>
    <w:rsid w:val="00EA2D73"/>
    <w:rsid w:val="00EA7443"/>
    <w:rsid w:val="00EC1A62"/>
    <w:rsid w:val="00EC4173"/>
    <w:rsid w:val="00EC64D3"/>
    <w:rsid w:val="00EE1191"/>
    <w:rsid w:val="00EE51EA"/>
    <w:rsid w:val="00EF4B5F"/>
    <w:rsid w:val="00EF4D23"/>
    <w:rsid w:val="00EF542D"/>
    <w:rsid w:val="00F10C64"/>
    <w:rsid w:val="00F12FEF"/>
    <w:rsid w:val="00F173EB"/>
    <w:rsid w:val="00F17A01"/>
    <w:rsid w:val="00F23397"/>
    <w:rsid w:val="00F277D4"/>
    <w:rsid w:val="00F35413"/>
    <w:rsid w:val="00F36405"/>
    <w:rsid w:val="00F41240"/>
    <w:rsid w:val="00F42ACD"/>
    <w:rsid w:val="00F4328E"/>
    <w:rsid w:val="00F46D63"/>
    <w:rsid w:val="00F5300F"/>
    <w:rsid w:val="00F546EE"/>
    <w:rsid w:val="00F54D3B"/>
    <w:rsid w:val="00F63709"/>
    <w:rsid w:val="00F65894"/>
    <w:rsid w:val="00F7192F"/>
    <w:rsid w:val="00F75CCC"/>
    <w:rsid w:val="00F76D0A"/>
    <w:rsid w:val="00F772C6"/>
    <w:rsid w:val="00F81117"/>
    <w:rsid w:val="00F81778"/>
    <w:rsid w:val="00F83B05"/>
    <w:rsid w:val="00F83F9F"/>
    <w:rsid w:val="00F8438B"/>
    <w:rsid w:val="00F95B7A"/>
    <w:rsid w:val="00FA047F"/>
    <w:rsid w:val="00FA08C7"/>
    <w:rsid w:val="00FA13E2"/>
    <w:rsid w:val="00FA5A9C"/>
    <w:rsid w:val="00FB5218"/>
    <w:rsid w:val="00FB7A06"/>
    <w:rsid w:val="00FC56ED"/>
    <w:rsid w:val="00FC628A"/>
    <w:rsid w:val="00FD5D87"/>
    <w:rsid w:val="00FF2D7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DCC3-604B-41B0-9FFB-AA6C76E8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58"/>
    <w:pPr>
      <w:spacing w:after="5" w:line="388" w:lineRule="auto"/>
      <w:ind w:right="8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Г И</dc:creator>
  <cp:keywords/>
  <dc:description/>
  <cp:lastModifiedBy>Дрозд Г И</cp:lastModifiedBy>
  <cp:revision>2</cp:revision>
  <dcterms:created xsi:type="dcterms:W3CDTF">2019-03-05T02:55:00Z</dcterms:created>
  <dcterms:modified xsi:type="dcterms:W3CDTF">2019-03-05T02:55:00Z</dcterms:modified>
</cp:coreProperties>
</file>